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38" w:rsidRPr="00640128" w:rsidRDefault="00DA13A5" w:rsidP="00640128">
      <w:pPr>
        <w:pStyle w:val="p1"/>
        <w:spacing w:before="0" w:beforeAutospacing="0" w:after="0" w:afterAutospacing="0" w:line="280" w:lineRule="exact"/>
        <w:ind w:right="5103"/>
        <w:jc w:val="both"/>
        <w:rPr>
          <w:rStyle w:val="s1"/>
          <w:b/>
          <w:sz w:val="30"/>
          <w:szCs w:val="30"/>
          <w:lang w:val="ru-RU"/>
        </w:rPr>
      </w:pPr>
      <w:r w:rsidRPr="00640128">
        <w:rPr>
          <w:rStyle w:val="s1"/>
          <w:b/>
          <w:sz w:val="30"/>
          <w:szCs w:val="30"/>
          <w:lang w:val="ru-RU"/>
        </w:rPr>
        <w:t>ТЕЗИСЫ К ДОКЛАДУ</w:t>
      </w:r>
    </w:p>
    <w:p w:rsidR="00640128" w:rsidRPr="00640128" w:rsidRDefault="00640128" w:rsidP="00640128">
      <w:pPr>
        <w:pStyle w:val="p1"/>
        <w:spacing w:before="0" w:beforeAutospacing="0" w:after="0" w:afterAutospacing="0" w:line="280" w:lineRule="exact"/>
        <w:ind w:right="5103"/>
        <w:jc w:val="both"/>
        <w:rPr>
          <w:rStyle w:val="s1"/>
          <w:b/>
          <w:sz w:val="30"/>
          <w:szCs w:val="30"/>
          <w:lang w:val="ru-RU"/>
        </w:rPr>
      </w:pPr>
      <w:r w:rsidRPr="00640128">
        <w:rPr>
          <w:rStyle w:val="s1"/>
          <w:b/>
          <w:sz w:val="30"/>
          <w:szCs w:val="30"/>
          <w:lang w:val="ru-RU"/>
        </w:rPr>
        <w:t xml:space="preserve">Первого заместителя Министра связи и информатизации Республики Беларусь </w:t>
      </w:r>
    </w:p>
    <w:p w:rsidR="00640128" w:rsidRPr="00640128" w:rsidRDefault="00640128" w:rsidP="00640128">
      <w:pPr>
        <w:pStyle w:val="p1"/>
        <w:spacing w:before="0" w:beforeAutospacing="0" w:after="0" w:afterAutospacing="0" w:line="280" w:lineRule="exact"/>
        <w:ind w:right="5103"/>
        <w:jc w:val="both"/>
        <w:rPr>
          <w:rStyle w:val="s1"/>
          <w:b/>
          <w:sz w:val="30"/>
          <w:szCs w:val="30"/>
          <w:lang w:val="ru-RU"/>
        </w:rPr>
      </w:pPr>
      <w:r w:rsidRPr="00640128">
        <w:rPr>
          <w:rStyle w:val="s1"/>
          <w:b/>
          <w:sz w:val="30"/>
          <w:szCs w:val="30"/>
          <w:lang w:val="ru-RU"/>
        </w:rPr>
        <w:t>Ткача П.Н.</w:t>
      </w:r>
    </w:p>
    <w:p w:rsidR="00DA13A5" w:rsidRPr="00640128" w:rsidRDefault="00DA13A5" w:rsidP="00640128">
      <w:pPr>
        <w:pStyle w:val="p1"/>
        <w:spacing w:before="0" w:beforeAutospacing="0" w:after="0" w:afterAutospacing="0"/>
        <w:ind w:firstLine="709"/>
        <w:jc w:val="both"/>
        <w:rPr>
          <w:rStyle w:val="s1"/>
          <w:sz w:val="30"/>
          <w:szCs w:val="30"/>
          <w:lang w:val="ru-RU"/>
        </w:rPr>
      </w:pPr>
    </w:p>
    <w:p w:rsidR="00640128" w:rsidRPr="00640128" w:rsidRDefault="00640128" w:rsidP="00640128">
      <w:pPr>
        <w:pStyle w:val="p1"/>
        <w:spacing w:before="0" w:beforeAutospacing="0" w:after="0" w:afterAutospacing="0"/>
        <w:jc w:val="both"/>
        <w:rPr>
          <w:rStyle w:val="s1"/>
          <w:b/>
          <w:sz w:val="30"/>
          <w:szCs w:val="30"/>
          <w:lang w:val="ru-RU"/>
        </w:rPr>
      </w:pPr>
      <w:r w:rsidRPr="00640128">
        <w:rPr>
          <w:rStyle w:val="s1"/>
          <w:b/>
          <w:sz w:val="30"/>
          <w:szCs w:val="30"/>
          <w:lang w:val="ru-RU"/>
        </w:rPr>
        <w:t xml:space="preserve">Онлайн-мероприятие «Достижение и вызовы в развитии электронного правительства в странах региона в контексте Обзора ООН </w:t>
      </w:r>
      <w:r>
        <w:rPr>
          <w:rStyle w:val="s1"/>
          <w:b/>
          <w:sz w:val="30"/>
          <w:szCs w:val="30"/>
          <w:lang w:val="ru-RU"/>
        </w:rPr>
        <w:br/>
      </w:r>
      <w:r w:rsidRPr="00640128">
        <w:rPr>
          <w:rStyle w:val="s1"/>
          <w:b/>
          <w:sz w:val="30"/>
          <w:szCs w:val="30"/>
          <w:lang w:val="ru-RU"/>
        </w:rPr>
        <w:t>по электронному правительству»</w:t>
      </w:r>
    </w:p>
    <w:p w:rsidR="00640128" w:rsidRDefault="00640128" w:rsidP="00640128">
      <w:pPr>
        <w:pStyle w:val="p1"/>
        <w:spacing w:before="0" w:beforeAutospacing="0" w:after="0" w:afterAutospacing="0"/>
        <w:jc w:val="both"/>
        <w:rPr>
          <w:rStyle w:val="s1"/>
          <w:sz w:val="30"/>
          <w:szCs w:val="30"/>
          <w:lang w:val="ru-RU"/>
        </w:rPr>
      </w:pPr>
    </w:p>
    <w:p w:rsidR="00640128" w:rsidRPr="00640128" w:rsidRDefault="00640128" w:rsidP="00640128">
      <w:pPr>
        <w:pStyle w:val="p1"/>
        <w:spacing w:before="0" w:beforeAutospacing="0" w:after="0" w:afterAutospacing="0"/>
        <w:jc w:val="both"/>
        <w:rPr>
          <w:rStyle w:val="s1"/>
          <w:b/>
          <w:sz w:val="30"/>
          <w:szCs w:val="30"/>
          <w:lang w:val="ru-RU"/>
        </w:rPr>
      </w:pPr>
      <w:r w:rsidRPr="00640128">
        <w:rPr>
          <w:rStyle w:val="s1"/>
          <w:b/>
          <w:sz w:val="30"/>
          <w:szCs w:val="30"/>
          <w:lang w:val="ru-RU"/>
        </w:rPr>
        <w:t>23 октября 2020 г.</w:t>
      </w:r>
    </w:p>
    <w:p w:rsidR="00640128" w:rsidRPr="00640128" w:rsidRDefault="00640128" w:rsidP="00640128">
      <w:pPr>
        <w:pStyle w:val="p1"/>
        <w:spacing w:before="0" w:beforeAutospacing="0" w:after="0" w:afterAutospacing="0"/>
        <w:jc w:val="both"/>
        <w:rPr>
          <w:rStyle w:val="s1"/>
          <w:sz w:val="30"/>
          <w:szCs w:val="30"/>
          <w:lang w:val="ru-RU"/>
        </w:rPr>
      </w:pPr>
    </w:p>
    <w:p w:rsidR="00640128" w:rsidRPr="00640128" w:rsidRDefault="00640128" w:rsidP="00471E70">
      <w:pPr>
        <w:pStyle w:val="p1"/>
        <w:spacing w:before="0" w:beforeAutospacing="0" w:after="0" w:afterAutospacing="0" w:line="280" w:lineRule="exact"/>
        <w:ind w:right="-1" w:firstLine="709"/>
        <w:jc w:val="both"/>
        <w:rPr>
          <w:rStyle w:val="s1"/>
          <w:b/>
          <w:sz w:val="30"/>
          <w:szCs w:val="30"/>
          <w:lang w:val="ru-RU"/>
        </w:rPr>
      </w:pPr>
      <w:r w:rsidRPr="00640128">
        <w:rPr>
          <w:rStyle w:val="s1"/>
          <w:b/>
          <w:sz w:val="30"/>
          <w:szCs w:val="30"/>
          <w:lang w:val="ru-RU"/>
        </w:rPr>
        <w:t xml:space="preserve">Опыт развития электронного правительства </w:t>
      </w:r>
      <w:r w:rsidR="00471E70">
        <w:rPr>
          <w:rStyle w:val="s1"/>
          <w:b/>
          <w:sz w:val="30"/>
          <w:szCs w:val="30"/>
          <w:lang w:val="ru-RU"/>
        </w:rPr>
        <w:br/>
      </w:r>
      <w:r w:rsidRPr="00640128">
        <w:rPr>
          <w:rStyle w:val="s1"/>
          <w:b/>
          <w:sz w:val="30"/>
          <w:szCs w:val="30"/>
          <w:lang w:val="ru-RU"/>
        </w:rPr>
        <w:t>в Республике Беларусь</w:t>
      </w:r>
    </w:p>
    <w:p w:rsidR="00640128" w:rsidRPr="00640128" w:rsidRDefault="00640128" w:rsidP="00640128">
      <w:pPr>
        <w:pStyle w:val="p1"/>
        <w:spacing w:before="0" w:beforeAutospacing="0" w:after="0" w:afterAutospacing="0"/>
        <w:ind w:firstLine="709"/>
        <w:jc w:val="center"/>
        <w:rPr>
          <w:rStyle w:val="s1"/>
          <w:sz w:val="30"/>
          <w:szCs w:val="30"/>
          <w:lang w:val="ru-RU"/>
        </w:rPr>
      </w:pPr>
    </w:p>
    <w:p w:rsidR="009875E8" w:rsidRPr="00640128" w:rsidRDefault="00DA13A5" w:rsidP="00640128">
      <w:pPr>
        <w:pStyle w:val="p1"/>
        <w:spacing w:before="0" w:beforeAutospacing="0" w:after="0" w:afterAutospacing="0"/>
        <w:ind w:firstLine="709"/>
        <w:jc w:val="both"/>
        <w:rPr>
          <w:rStyle w:val="s1"/>
          <w:sz w:val="30"/>
          <w:szCs w:val="30"/>
          <w:lang w:val="ru-RU"/>
        </w:rPr>
      </w:pPr>
      <w:r w:rsidRPr="00640128">
        <w:rPr>
          <w:sz w:val="30"/>
          <w:szCs w:val="30"/>
          <w:lang w:val="ru-RU"/>
        </w:rPr>
        <w:t xml:space="preserve">Создание </w:t>
      </w:r>
      <w:r w:rsidR="00640128">
        <w:rPr>
          <w:sz w:val="30"/>
          <w:szCs w:val="30"/>
          <w:lang w:val="ru-RU"/>
        </w:rPr>
        <w:t>электронного правительства</w:t>
      </w:r>
      <w:r w:rsidRPr="00640128">
        <w:rPr>
          <w:sz w:val="30"/>
          <w:szCs w:val="30"/>
          <w:lang w:val="ru-RU"/>
        </w:rPr>
        <w:t xml:space="preserve"> является одним из национальных приоритетов</w:t>
      </w:r>
      <w:r w:rsidR="00CF69AB" w:rsidRPr="00CF69AB">
        <w:rPr>
          <w:sz w:val="30"/>
          <w:szCs w:val="30"/>
          <w:lang w:val="ru-RU"/>
        </w:rPr>
        <w:t xml:space="preserve"> </w:t>
      </w:r>
      <w:r w:rsidR="00CF69AB" w:rsidRPr="00640128">
        <w:rPr>
          <w:sz w:val="30"/>
          <w:szCs w:val="30"/>
          <w:lang w:val="ru-RU"/>
        </w:rPr>
        <w:t>Республик</w:t>
      </w:r>
      <w:r w:rsidR="00CF69AB">
        <w:rPr>
          <w:sz w:val="30"/>
          <w:szCs w:val="30"/>
          <w:lang w:val="ru-RU"/>
        </w:rPr>
        <w:t>и</w:t>
      </w:r>
      <w:r w:rsidR="00CF69AB" w:rsidRPr="00640128">
        <w:rPr>
          <w:sz w:val="30"/>
          <w:szCs w:val="30"/>
          <w:lang w:val="ru-RU"/>
        </w:rPr>
        <w:t xml:space="preserve"> Беларусь</w:t>
      </w:r>
      <w:r w:rsidRPr="00640128">
        <w:rPr>
          <w:sz w:val="30"/>
          <w:szCs w:val="30"/>
          <w:lang w:val="ru-RU"/>
        </w:rPr>
        <w:t>.</w:t>
      </w:r>
      <w:r w:rsidR="007223EB">
        <w:rPr>
          <w:sz w:val="30"/>
          <w:szCs w:val="30"/>
          <w:lang w:val="ru-RU"/>
        </w:rPr>
        <w:t xml:space="preserve"> </w:t>
      </w:r>
      <w:r w:rsidR="009875E8">
        <w:rPr>
          <w:sz w:val="30"/>
          <w:szCs w:val="30"/>
          <w:lang w:val="ru-RU"/>
        </w:rPr>
        <w:t>Инструментами цифровых преобразований выступают государственные программы.</w:t>
      </w:r>
    </w:p>
    <w:p w:rsidR="007223EB" w:rsidRDefault="007223EB" w:rsidP="00640128">
      <w:pPr>
        <w:pStyle w:val="p1"/>
        <w:spacing w:before="0" w:beforeAutospacing="0" w:after="0" w:afterAutospacing="0"/>
        <w:ind w:firstLine="709"/>
        <w:jc w:val="both"/>
        <w:rPr>
          <w:b/>
          <w:sz w:val="30"/>
          <w:szCs w:val="30"/>
          <w:lang w:val="ru-RU"/>
        </w:rPr>
      </w:pPr>
    </w:p>
    <w:p w:rsidR="009875E8" w:rsidRDefault="009875E8" w:rsidP="00640128">
      <w:pPr>
        <w:pStyle w:val="p1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640128">
        <w:rPr>
          <w:b/>
          <w:sz w:val="30"/>
          <w:szCs w:val="30"/>
          <w:lang w:val="ru-RU"/>
        </w:rPr>
        <w:t>1991 – 1995 годы</w:t>
      </w:r>
      <w:r>
        <w:rPr>
          <w:b/>
          <w:sz w:val="30"/>
          <w:szCs w:val="30"/>
          <w:lang w:val="ru-RU"/>
        </w:rPr>
        <w:t xml:space="preserve">, </w:t>
      </w:r>
      <w:r w:rsidRPr="00640128">
        <w:rPr>
          <w:b/>
          <w:sz w:val="30"/>
          <w:szCs w:val="30"/>
          <w:lang w:val="ru-RU"/>
        </w:rPr>
        <w:t>2000 год</w:t>
      </w:r>
      <w:r>
        <w:rPr>
          <w:b/>
          <w:sz w:val="30"/>
          <w:szCs w:val="30"/>
          <w:lang w:val="ru-RU"/>
        </w:rPr>
        <w:t xml:space="preserve">: </w:t>
      </w:r>
      <w:r w:rsidR="00DA13A5" w:rsidRPr="00640128">
        <w:rPr>
          <w:b/>
          <w:sz w:val="30"/>
          <w:szCs w:val="30"/>
          <w:lang w:val="ru-RU"/>
        </w:rPr>
        <w:t>Государственн</w:t>
      </w:r>
      <w:r>
        <w:rPr>
          <w:b/>
          <w:sz w:val="30"/>
          <w:szCs w:val="30"/>
          <w:lang w:val="ru-RU"/>
        </w:rPr>
        <w:t>ая</w:t>
      </w:r>
      <w:r w:rsidR="00DA13A5" w:rsidRPr="00640128">
        <w:rPr>
          <w:b/>
          <w:sz w:val="30"/>
          <w:szCs w:val="30"/>
          <w:lang w:val="ru-RU"/>
        </w:rPr>
        <w:t xml:space="preserve"> программ</w:t>
      </w:r>
      <w:r>
        <w:rPr>
          <w:b/>
          <w:sz w:val="30"/>
          <w:szCs w:val="30"/>
          <w:lang w:val="ru-RU"/>
        </w:rPr>
        <w:t>а</w:t>
      </w:r>
      <w:r w:rsidR="00DA13A5" w:rsidRPr="00640128">
        <w:rPr>
          <w:b/>
          <w:sz w:val="30"/>
          <w:szCs w:val="30"/>
          <w:lang w:val="ru-RU"/>
        </w:rPr>
        <w:t xml:space="preserve"> информ</w:t>
      </w:r>
      <w:r>
        <w:rPr>
          <w:b/>
          <w:sz w:val="30"/>
          <w:szCs w:val="30"/>
          <w:lang w:val="ru-RU"/>
        </w:rPr>
        <w:t>атизации Республики Беларусь</w:t>
      </w:r>
    </w:p>
    <w:p w:rsidR="009875E8" w:rsidRDefault="00DA13A5" w:rsidP="00640128">
      <w:pPr>
        <w:pStyle w:val="p1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640128">
        <w:rPr>
          <w:sz w:val="30"/>
          <w:szCs w:val="30"/>
          <w:lang w:val="ru-RU"/>
        </w:rPr>
        <w:t>компьютеризаци</w:t>
      </w:r>
      <w:r w:rsidR="009875E8">
        <w:rPr>
          <w:sz w:val="30"/>
          <w:szCs w:val="30"/>
          <w:lang w:val="ru-RU"/>
        </w:rPr>
        <w:t>я госорганов и организаций;</w:t>
      </w:r>
    </w:p>
    <w:p w:rsidR="009875E8" w:rsidRDefault="00DA13A5" w:rsidP="00640128">
      <w:pPr>
        <w:pStyle w:val="p1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640128">
        <w:rPr>
          <w:sz w:val="30"/>
          <w:szCs w:val="30"/>
          <w:lang w:val="ru-RU"/>
        </w:rPr>
        <w:t>разработка первых информационных систем ведомственного назначения</w:t>
      </w:r>
      <w:r w:rsidR="009875E8" w:rsidRPr="009875E8">
        <w:rPr>
          <w:sz w:val="30"/>
          <w:szCs w:val="30"/>
          <w:lang w:val="ru-RU"/>
        </w:rPr>
        <w:t xml:space="preserve"> </w:t>
      </w:r>
      <w:r w:rsidR="009875E8" w:rsidRPr="00640128">
        <w:rPr>
          <w:sz w:val="30"/>
          <w:szCs w:val="30"/>
          <w:lang w:val="ru-RU"/>
        </w:rPr>
        <w:t>в сферах государственного управления, науки, образования, медицины, социального обеспечения и других</w:t>
      </w:r>
      <w:r w:rsidR="009875E8">
        <w:rPr>
          <w:sz w:val="30"/>
          <w:szCs w:val="30"/>
          <w:lang w:val="ru-RU"/>
        </w:rPr>
        <w:t>.</w:t>
      </w:r>
    </w:p>
    <w:p w:rsidR="007223EB" w:rsidRDefault="007223EB" w:rsidP="00640128">
      <w:pPr>
        <w:pStyle w:val="p1"/>
        <w:spacing w:before="0" w:beforeAutospacing="0" w:after="0" w:afterAutospacing="0"/>
        <w:ind w:firstLine="709"/>
        <w:jc w:val="both"/>
        <w:rPr>
          <w:b/>
          <w:sz w:val="30"/>
          <w:szCs w:val="30"/>
          <w:lang w:val="ru-RU"/>
        </w:rPr>
      </w:pPr>
    </w:p>
    <w:p w:rsidR="00DA13A5" w:rsidRPr="00640128" w:rsidRDefault="009875E8" w:rsidP="00640128">
      <w:pPr>
        <w:pStyle w:val="p1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640128">
        <w:rPr>
          <w:b/>
          <w:sz w:val="30"/>
          <w:szCs w:val="30"/>
          <w:lang w:val="ru-RU"/>
        </w:rPr>
        <w:t>2003 – 2005 годы</w:t>
      </w:r>
      <w:r>
        <w:rPr>
          <w:b/>
          <w:sz w:val="30"/>
          <w:szCs w:val="30"/>
          <w:lang w:val="ru-RU"/>
        </w:rPr>
        <w:t>, 2010 год:</w:t>
      </w:r>
      <w:r w:rsidRPr="00640128">
        <w:rPr>
          <w:b/>
          <w:sz w:val="30"/>
          <w:szCs w:val="30"/>
          <w:lang w:val="ru-RU"/>
        </w:rPr>
        <w:t xml:space="preserve"> </w:t>
      </w:r>
      <w:r w:rsidR="00DA13A5" w:rsidRPr="00640128">
        <w:rPr>
          <w:b/>
          <w:sz w:val="30"/>
          <w:szCs w:val="30"/>
          <w:lang w:val="ru-RU"/>
        </w:rPr>
        <w:t>Государственная программа информатизации Республики Беларусь «Электронная Беларусь»</w:t>
      </w:r>
    </w:p>
    <w:p w:rsidR="00C909E3" w:rsidRPr="00640128" w:rsidRDefault="009875E8" w:rsidP="00640128">
      <w:pPr>
        <w:pStyle w:val="p1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расширение спектра госорганов, в которых внедрены информационные</w:t>
      </w:r>
      <w:r w:rsidR="00DA13A5" w:rsidRPr="00640128">
        <w:rPr>
          <w:sz w:val="30"/>
          <w:szCs w:val="30"/>
          <w:lang w:val="ru-RU"/>
        </w:rPr>
        <w:t xml:space="preserve"> систем</w:t>
      </w:r>
      <w:r>
        <w:rPr>
          <w:sz w:val="30"/>
          <w:szCs w:val="30"/>
          <w:lang w:val="ru-RU"/>
        </w:rPr>
        <w:t>ы для а</w:t>
      </w:r>
      <w:r w:rsidR="00DA13A5" w:rsidRPr="00640128">
        <w:rPr>
          <w:sz w:val="30"/>
          <w:szCs w:val="30"/>
          <w:lang w:val="ru-RU"/>
        </w:rPr>
        <w:t>втоматизаци</w:t>
      </w:r>
      <w:r>
        <w:rPr>
          <w:sz w:val="30"/>
          <w:szCs w:val="30"/>
          <w:lang w:val="ru-RU"/>
        </w:rPr>
        <w:t>и</w:t>
      </w:r>
      <w:r w:rsidR="00DA13A5" w:rsidRPr="00640128">
        <w:rPr>
          <w:sz w:val="30"/>
          <w:szCs w:val="30"/>
          <w:lang w:val="ru-RU"/>
        </w:rPr>
        <w:t xml:space="preserve"> их деятельности</w:t>
      </w:r>
      <w:r>
        <w:rPr>
          <w:sz w:val="30"/>
          <w:szCs w:val="30"/>
          <w:lang w:val="ru-RU"/>
        </w:rPr>
        <w:t xml:space="preserve"> (в </w:t>
      </w:r>
      <w:proofErr w:type="spellStart"/>
      <w:r>
        <w:rPr>
          <w:sz w:val="30"/>
          <w:szCs w:val="30"/>
          <w:lang w:val="ru-RU"/>
        </w:rPr>
        <w:t>т.ч</w:t>
      </w:r>
      <w:proofErr w:type="spellEnd"/>
      <w:r>
        <w:rPr>
          <w:sz w:val="30"/>
          <w:szCs w:val="30"/>
          <w:lang w:val="ru-RU"/>
        </w:rPr>
        <w:t>.</w:t>
      </w:r>
      <w:r w:rsidR="00DA13A5" w:rsidRPr="00640128">
        <w:rPr>
          <w:sz w:val="30"/>
          <w:szCs w:val="30"/>
          <w:lang w:val="ru-RU"/>
        </w:rPr>
        <w:t xml:space="preserve"> Администраци</w:t>
      </w:r>
      <w:r>
        <w:rPr>
          <w:sz w:val="30"/>
          <w:szCs w:val="30"/>
          <w:lang w:val="ru-RU"/>
        </w:rPr>
        <w:t>я</w:t>
      </w:r>
      <w:r w:rsidR="00DA13A5" w:rsidRPr="00640128">
        <w:rPr>
          <w:sz w:val="30"/>
          <w:szCs w:val="30"/>
          <w:lang w:val="ru-RU"/>
        </w:rPr>
        <w:t xml:space="preserve"> Президента Республики Беларусь, Национальное собрание, Совет Министров, Комитет государственного контроля</w:t>
      </w:r>
      <w:r>
        <w:rPr>
          <w:sz w:val="30"/>
          <w:szCs w:val="30"/>
          <w:lang w:val="ru-RU"/>
        </w:rPr>
        <w:t>, местные гос</w:t>
      </w:r>
      <w:r w:rsidR="00DA13A5" w:rsidRPr="00640128">
        <w:rPr>
          <w:sz w:val="30"/>
          <w:szCs w:val="30"/>
          <w:lang w:val="ru-RU"/>
        </w:rPr>
        <w:t>органы</w:t>
      </w:r>
      <w:r>
        <w:rPr>
          <w:sz w:val="30"/>
          <w:szCs w:val="30"/>
          <w:lang w:val="ru-RU"/>
        </w:rPr>
        <w:t>);</w:t>
      </w:r>
    </w:p>
    <w:p w:rsidR="00DA13A5" w:rsidRDefault="00627BDA" w:rsidP="00640128">
      <w:pPr>
        <w:pStyle w:val="p1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создание базовых условий</w:t>
      </w:r>
      <w:r w:rsidR="00DA13A5" w:rsidRPr="00640128">
        <w:rPr>
          <w:sz w:val="30"/>
          <w:szCs w:val="30"/>
          <w:lang w:val="ru-RU"/>
        </w:rPr>
        <w:t xml:space="preserve"> для перехода к автоматизации межведомственного взаимодействия</w:t>
      </w:r>
      <w:r>
        <w:rPr>
          <w:sz w:val="30"/>
          <w:szCs w:val="30"/>
          <w:lang w:val="ru-RU"/>
        </w:rPr>
        <w:t xml:space="preserve"> (первые версии системообразующих элементов электронного правительства: </w:t>
      </w:r>
      <w:r w:rsidR="00C909E3" w:rsidRPr="00640128">
        <w:rPr>
          <w:sz w:val="30"/>
          <w:szCs w:val="30"/>
          <w:lang w:val="ru-RU"/>
        </w:rPr>
        <w:t>ОАИС,</w:t>
      </w:r>
      <w:r>
        <w:rPr>
          <w:sz w:val="30"/>
          <w:szCs w:val="30"/>
          <w:lang w:val="ru-RU"/>
        </w:rPr>
        <w:t xml:space="preserve"> ПК</w:t>
      </w:r>
      <w:r w:rsidR="00C909E3" w:rsidRPr="00640128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«О</w:t>
      </w:r>
      <w:r w:rsidR="00C909E3" w:rsidRPr="00640128">
        <w:rPr>
          <w:sz w:val="30"/>
          <w:szCs w:val="30"/>
          <w:lang w:val="ru-RU"/>
        </w:rPr>
        <w:t>дно окно»</w:t>
      </w:r>
      <w:r>
        <w:rPr>
          <w:sz w:val="30"/>
          <w:szCs w:val="30"/>
          <w:lang w:val="ru-RU"/>
        </w:rPr>
        <w:t>, р</w:t>
      </w:r>
      <w:r w:rsidR="00C909E3" w:rsidRPr="00640128">
        <w:rPr>
          <w:sz w:val="30"/>
          <w:szCs w:val="30"/>
          <w:lang w:val="ru-RU"/>
        </w:rPr>
        <w:t xml:space="preserve">егистр населения, регистр юридических лиц и индивидуальных предпринимателей, СМДО, система учета государственного имущества, </w:t>
      </w:r>
      <w:r>
        <w:rPr>
          <w:sz w:val="30"/>
          <w:szCs w:val="30"/>
          <w:lang w:val="ru-RU"/>
        </w:rPr>
        <w:t>АИС</w:t>
      </w:r>
      <w:r w:rsidR="00C909E3" w:rsidRPr="00640128">
        <w:rPr>
          <w:sz w:val="30"/>
          <w:szCs w:val="30"/>
          <w:lang w:val="ru-RU"/>
        </w:rPr>
        <w:t xml:space="preserve"> местных Советов депутатов</w:t>
      </w:r>
      <w:r>
        <w:rPr>
          <w:sz w:val="30"/>
          <w:szCs w:val="30"/>
          <w:lang w:val="ru-RU"/>
        </w:rPr>
        <w:t xml:space="preserve"> и другие</w:t>
      </w:r>
      <w:r w:rsidR="00C909E3" w:rsidRPr="00640128">
        <w:rPr>
          <w:sz w:val="30"/>
          <w:szCs w:val="30"/>
          <w:lang w:val="ru-RU"/>
        </w:rPr>
        <w:t>.</w:t>
      </w:r>
    </w:p>
    <w:p w:rsidR="007223EB" w:rsidRDefault="007223EB" w:rsidP="00640128">
      <w:pPr>
        <w:pStyle w:val="p1"/>
        <w:spacing w:before="0" w:beforeAutospacing="0" w:after="0" w:afterAutospacing="0"/>
        <w:ind w:firstLine="709"/>
        <w:jc w:val="both"/>
        <w:rPr>
          <w:b/>
          <w:sz w:val="30"/>
          <w:szCs w:val="30"/>
          <w:lang w:val="ru-RU"/>
        </w:rPr>
      </w:pPr>
    </w:p>
    <w:p w:rsidR="007223EB" w:rsidRDefault="007223EB" w:rsidP="00640128">
      <w:pPr>
        <w:pStyle w:val="p1"/>
        <w:spacing w:before="0" w:beforeAutospacing="0" w:after="0" w:afterAutospacing="0"/>
        <w:ind w:firstLine="709"/>
        <w:jc w:val="both"/>
        <w:rPr>
          <w:b/>
          <w:sz w:val="30"/>
          <w:szCs w:val="30"/>
          <w:lang w:val="ru-RU"/>
        </w:rPr>
      </w:pPr>
    </w:p>
    <w:p w:rsidR="007223EB" w:rsidRDefault="007223EB" w:rsidP="00640128">
      <w:pPr>
        <w:pStyle w:val="p1"/>
        <w:spacing w:before="0" w:beforeAutospacing="0" w:after="0" w:afterAutospacing="0"/>
        <w:ind w:firstLine="709"/>
        <w:jc w:val="both"/>
        <w:rPr>
          <w:b/>
          <w:sz w:val="30"/>
          <w:szCs w:val="30"/>
          <w:lang w:val="ru-RU"/>
        </w:rPr>
      </w:pPr>
    </w:p>
    <w:p w:rsidR="00DA13A5" w:rsidRPr="00640128" w:rsidRDefault="00627BDA" w:rsidP="00640128">
      <w:pPr>
        <w:pStyle w:val="p1"/>
        <w:spacing w:before="0" w:beforeAutospacing="0" w:after="0" w:afterAutospacing="0"/>
        <w:ind w:firstLine="709"/>
        <w:jc w:val="both"/>
        <w:rPr>
          <w:rStyle w:val="s1"/>
          <w:sz w:val="30"/>
          <w:szCs w:val="30"/>
          <w:lang w:val="ru-RU"/>
        </w:rPr>
      </w:pPr>
      <w:r w:rsidRPr="00640128">
        <w:rPr>
          <w:b/>
          <w:sz w:val="30"/>
          <w:szCs w:val="30"/>
          <w:lang w:val="ru-RU"/>
        </w:rPr>
        <w:lastRenderedPageBreak/>
        <w:t>2011 – 2015 годы</w:t>
      </w:r>
      <w:r>
        <w:rPr>
          <w:b/>
          <w:sz w:val="30"/>
          <w:szCs w:val="30"/>
          <w:lang w:val="ru-RU"/>
        </w:rPr>
        <w:t>:</w:t>
      </w:r>
      <w:r w:rsidRPr="00640128">
        <w:rPr>
          <w:b/>
          <w:sz w:val="30"/>
          <w:szCs w:val="30"/>
          <w:lang w:val="ru-RU"/>
        </w:rPr>
        <w:t xml:space="preserve"> </w:t>
      </w:r>
      <w:r w:rsidR="00C909E3" w:rsidRPr="00640128">
        <w:rPr>
          <w:b/>
          <w:sz w:val="30"/>
          <w:szCs w:val="30"/>
          <w:lang w:val="ru-RU"/>
        </w:rPr>
        <w:t>Национальная программа ускоренного развития услуг в сфере информационн</w:t>
      </w:r>
      <w:r>
        <w:rPr>
          <w:b/>
          <w:sz w:val="30"/>
          <w:szCs w:val="30"/>
          <w:lang w:val="ru-RU"/>
        </w:rPr>
        <w:t>о-коммуникационных технологий</w:t>
      </w:r>
    </w:p>
    <w:p w:rsidR="00DA13A5" w:rsidRPr="00640128" w:rsidRDefault="00627BDA" w:rsidP="00640128">
      <w:pPr>
        <w:pStyle w:val="p1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развитие</w:t>
      </w:r>
      <w:r w:rsidR="00C909E3" w:rsidRPr="00640128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электронного правительства и </w:t>
      </w:r>
      <w:r w:rsidR="00C909E3" w:rsidRPr="00640128">
        <w:rPr>
          <w:sz w:val="30"/>
          <w:szCs w:val="30"/>
          <w:lang w:val="ru-RU"/>
        </w:rPr>
        <w:t>информационного общества</w:t>
      </w:r>
      <w:r>
        <w:rPr>
          <w:sz w:val="30"/>
          <w:szCs w:val="30"/>
          <w:lang w:val="ru-RU"/>
        </w:rPr>
        <w:t xml:space="preserve"> по основным 9 направлениям:</w:t>
      </w:r>
    </w:p>
    <w:p w:rsidR="00C909E3" w:rsidRPr="00640128" w:rsidRDefault="00627BDA" w:rsidP="00640128">
      <w:pPr>
        <w:pStyle w:val="p1"/>
        <w:spacing w:before="0" w:beforeAutospacing="0" w:after="0" w:afterAutospacing="0"/>
        <w:ind w:firstLine="709"/>
        <w:jc w:val="both"/>
        <w:rPr>
          <w:rFonts w:eastAsia="Times New Roman"/>
          <w:sz w:val="30"/>
          <w:szCs w:val="30"/>
          <w:lang w:val="ru-RU" w:eastAsia="ru-RU"/>
        </w:rPr>
      </w:pPr>
      <w:r>
        <w:rPr>
          <w:rFonts w:eastAsia="Times New Roman"/>
          <w:b/>
          <w:sz w:val="30"/>
          <w:szCs w:val="30"/>
          <w:lang w:val="ru-RU" w:eastAsia="ru-RU"/>
        </w:rPr>
        <w:t>н</w:t>
      </w:r>
      <w:r w:rsidR="00C909E3" w:rsidRPr="00640128">
        <w:rPr>
          <w:rFonts w:eastAsia="Times New Roman"/>
          <w:b/>
          <w:sz w:val="30"/>
          <w:szCs w:val="30"/>
          <w:lang w:val="ru-RU" w:eastAsia="ru-RU"/>
        </w:rPr>
        <w:t xml:space="preserve">ациональная информационно-коммуникационная </w:t>
      </w:r>
      <w:r>
        <w:rPr>
          <w:rFonts w:eastAsia="Times New Roman"/>
          <w:b/>
          <w:sz w:val="30"/>
          <w:szCs w:val="30"/>
          <w:lang w:val="ru-RU" w:eastAsia="ru-RU"/>
        </w:rPr>
        <w:t>инфраструктура</w:t>
      </w:r>
      <w:r w:rsidRPr="00627BDA">
        <w:rPr>
          <w:rFonts w:eastAsia="Times New Roman"/>
          <w:sz w:val="30"/>
          <w:szCs w:val="30"/>
          <w:lang w:val="ru-RU" w:eastAsia="ru-RU"/>
        </w:rPr>
        <w:t xml:space="preserve"> – </w:t>
      </w:r>
      <w:r w:rsidR="00C909E3" w:rsidRPr="00640128">
        <w:rPr>
          <w:rFonts w:eastAsia="Times New Roman"/>
          <w:sz w:val="30"/>
          <w:szCs w:val="30"/>
          <w:lang w:val="ru-RU" w:eastAsia="ru-RU"/>
        </w:rPr>
        <w:t>созда</w:t>
      </w:r>
      <w:r>
        <w:rPr>
          <w:rFonts w:eastAsia="Times New Roman"/>
          <w:sz w:val="30"/>
          <w:szCs w:val="30"/>
          <w:lang w:val="ru-RU" w:eastAsia="ru-RU"/>
        </w:rPr>
        <w:t>ли</w:t>
      </w:r>
      <w:r w:rsidR="00C909E3" w:rsidRPr="00640128">
        <w:rPr>
          <w:rFonts w:eastAsia="Times New Roman"/>
          <w:sz w:val="30"/>
          <w:szCs w:val="30"/>
          <w:lang w:val="ru-RU" w:eastAsia="ru-RU"/>
        </w:rPr>
        <w:t xml:space="preserve"> </w:t>
      </w:r>
      <w:r>
        <w:rPr>
          <w:rFonts w:eastAsia="Times New Roman"/>
          <w:sz w:val="30"/>
          <w:szCs w:val="30"/>
          <w:lang w:val="ru-RU" w:eastAsia="ru-RU"/>
        </w:rPr>
        <w:t>современную</w:t>
      </w:r>
      <w:r w:rsidR="00C909E3" w:rsidRPr="00640128">
        <w:rPr>
          <w:rFonts w:eastAsia="Times New Roman"/>
          <w:sz w:val="30"/>
          <w:szCs w:val="30"/>
          <w:lang w:val="ru-RU" w:eastAsia="ru-RU"/>
        </w:rPr>
        <w:t xml:space="preserve"> инфраструктурную </w:t>
      </w:r>
      <w:r>
        <w:rPr>
          <w:rFonts w:eastAsia="Times New Roman"/>
          <w:sz w:val="30"/>
          <w:szCs w:val="30"/>
          <w:lang w:val="ru-RU" w:eastAsia="ru-RU"/>
        </w:rPr>
        <w:t xml:space="preserve">основу </w:t>
      </w:r>
      <w:r>
        <w:rPr>
          <w:rFonts w:eastAsia="Times New Roman"/>
          <w:sz w:val="30"/>
          <w:szCs w:val="30"/>
          <w:lang w:val="ru-RU" w:eastAsia="ru-RU"/>
        </w:rPr>
        <w:br/>
        <w:t>для цифровых преобразований;</w:t>
      </w:r>
    </w:p>
    <w:p w:rsidR="00C909E3" w:rsidRPr="00640128" w:rsidRDefault="00627BDA" w:rsidP="00640128">
      <w:pPr>
        <w:pStyle w:val="p1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электронное правительство</w:t>
      </w:r>
      <w:r w:rsidRPr="00627BDA">
        <w:rPr>
          <w:sz w:val="30"/>
          <w:szCs w:val="30"/>
          <w:lang w:val="ru-RU"/>
        </w:rPr>
        <w:t xml:space="preserve"> –</w:t>
      </w:r>
      <w:r w:rsidR="00C909E3" w:rsidRPr="00627BDA">
        <w:rPr>
          <w:sz w:val="30"/>
          <w:szCs w:val="30"/>
          <w:lang w:val="ru-RU"/>
        </w:rPr>
        <w:t xml:space="preserve"> </w:t>
      </w:r>
      <w:r w:rsidR="00C909E3" w:rsidRPr="00640128">
        <w:rPr>
          <w:sz w:val="30"/>
          <w:szCs w:val="30"/>
          <w:lang w:val="ru-RU"/>
        </w:rPr>
        <w:t>заверш</w:t>
      </w:r>
      <w:r>
        <w:rPr>
          <w:sz w:val="30"/>
          <w:szCs w:val="30"/>
          <w:lang w:val="ru-RU"/>
        </w:rPr>
        <w:t>или</w:t>
      </w:r>
      <w:r w:rsidR="00C909E3" w:rsidRPr="00640128">
        <w:rPr>
          <w:sz w:val="30"/>
          <w:szCs w:val="30"/>
          <w:lang w:val="ru-RU"/>
        </w:rPr>
        <w:t xml:space="preserve"> формирование базовых государственных информационных ресурсов и систем: </w:t>
      </w:r>
      <w:proofErr w:type="spellStart"/>
      <w:r w:rsidR="000502D4" w:rsidRPr="00640128">
        <w:rPr>
          <w:sz w:val="30"/>
          <w:szCs w:val="30"/>
          <w:lang w:val="ru-RU"/>
        </w:rPr>
        <w:t>ГосСУОК</w:t>
      </w:r>
      <w:proofErr w:type="spellEnd"/>
      <w:r>
        <w:rPr>
          <w:sz w:val="30"/>
          <w:szCs w:val="30"/>
          <w:lang w:val="ru-RU"/>
        </w:rPr>
        <w:t xml:space="preserve"> и ЭЦП, </w:t>
      </w:r>
      <w:r w:rsidR="000502D4" w:rsidRPr="00640128">
        <w:rPr>
          <w:sz w:val="30"/>
          <w:szCs w:val="30"/>
          <w:lang w:val="ru-RU"/>
        </w:rPr>
        <w:t>СМДО, ОАИС</w:t>
      </w:r>
      <w:r>
        <w:rPr>
          <w:sz w:val="30"/>
          <w:szCs w:val="30"/>
          <w:lang w:val="ru-RU"/>
        </w:rPr>
        <w:t>;</w:t>
      </w:r>
    </w:p>
    <w:p w:rsidR="000502D4" w:rsidRPr="00640128" w:rsidRDefault="00627BDA" w:rsidP="00640128">
      <w:pPr>
        <w:pStyle w:val="p1"/>
        <w:spacing w:before="0" w:beforeAutospacing="0" w:after="0" w:afterAutospacing="0"/>
        <w:ind w:firstLine="709"/>
        <w:jc w:val="both"/>
        <w:rPr>
          <w:rFonts w:eastAsia="Times New Roman"/>
          <w:sz w:val="30"/>
          <w:szCs w:val="30"/>
          <w:lang w:val="ru-RU" w:eastAsia="ru-RU"/>
        </w:rPr>
      </w:pPr>
      <w:r w:rsidRPr="00627BDA">
        <w:rPr>
          <w:b/>
          <w:sz w:val="30"/>
          <w:szCs w:val="30"/>
          <w:lang w:val="ru-RU"/>
        </w:rPr>
        <w:t>э</w:t>
      </w:r>
      <w:r>
        <w:rPr>
          <w:rFonts w:eastAsia="Times New Roman"/>
          <w:b/>
          <w:sz w:val="30"/>
          <w:szCs w:val="30"/>
          <w:lang w:val="ru-RU" w:eastAsia="ru-RU"/>
        </w:rPr>
        <w:t>лектронное здравоохранение</w:t>
      </w:r>
      <w:r w:rsidRPr="00627BDA">
        <w:rPr>
          <w:rFonts w:eastAsia="Times New Roman"/>
          <w:sz w:val="30"/>
          <w:szCs w:val="30"/>
          <w:lang w:val="ru-RU" w:eastAsia="ru-RU"/>
        </w:rPr>
        <w:t xml:space="preserve"> –</w:t>
      </w:r>
      <w:r w:rsidR="000502D4" w:rsidRPr="00640128">
        <w:rPr>
          <w:rFonts w:eastAsia="Times New Roman"/>
          <w:sz w:val="30"/>
          <w:szCs w:val="30"/>
          <w:lang w:val="ru-RU" w:eastAsia="ru-RU"/>
        </w:rPr>
        <w:t xml:space="preserve"> обеспеч</w:t>
      </w:r>
      <w:r>
        <w:rPr>
          <w:rFonts w:eastAsia="Times New Roman"/>
          <w:sz w:val="30"/>
          <w:szCs w:val="30"/>
          <w:lang w:val="ru-RU" w:eastAsia="ru-RU"/>
        </w:rPr>
        <w:t>или</w:t>
      </w:r>
      <w:r w:rsidR="000502D4" w:rsidRPr="00640128">
        <w:rPr>
          <w:rFonts w:eastAsia="Times New Roman"/>
          <w:sz w:val="30"/>
          <w:szCs w:val="30"/>
          <w:lang w:val="ru-RU" w:eastAsia="ru-RU"/>
        </w:rPr>
        <w:t xml:space="preserve"> развитие систем медицинского</w:t>
      </w:r>
      <w:r>
        <w:rPr>
          <w:rFonts w:eastAsia="Times New Roman"/>
          <w:sz w:val="30"/>
          <w:szCs w:val="30"/>
          <w:lang w:val="ru-RU" w:eastAsia="ru-RU"/>
        </w:rPr>
        <w:t xml:space="preserve"> </w:t>
      </w:r>
      <w:proofErr w:type="spellStart"/>
      <w:r>
        <w:rPr>
          <w:rFonts w:eastAsia="Times New Roman"/>
          <w:sz w:val="30"/>
          <w:szCs w:val="30"/>
          <w:lang w:val="ru-RU" w:eastAsia="ru-RU"/>
        </w:rPr>
        <w:t>теле</w:t>
      </w:r>
      <w:r w:rsidR="000502D4" w:rsidRPr="00640128">
        <w:rPr>
          <w:rFonts w:eastAsia="Times New Roman"/>
          <w:sz w:val="30"/>
          <w:szCs w:val="30"/>
          <w:lang w:val="ru-RU" w:eastAsia="ru-RU"/>
        </w:rPr>
        <w:t>консультирования</w:t>
      </w:r>
      <w:proofErr w:type="spellEnd"/>
      <w:r w:rsidR="000502D4" w:rsidRPr="00640128">
        <w:rPr>
          <w:rFonts w:eastAsia="Times New Roman"/>
          <w:sz w:val="30"/>
          <w:szCs w:val="30"/>
          <w:lang w:val="ru-RU" w:eastAsia="ru-RU"/>
        </w:rPr>
        <w:t>, учета медицинских и фармацевтических кадров, медэкспертиз</w:t>
      </w:r>
      <w:r>
        <w:rPr>
          <w:rFonts w:eastAsia="Times New Roman"/>
          <w:sz w:val="30"/>
          <w:szCs w:val="30"/>
          <w:lang w:val="ru-RU" w:eastAsia="ru-RU"/>
        </w:rPr>
        <w:t>ы</w:t>
      </w:r>
      <w:r w:rsidR="000502D4" w:rsidRPr="00640128">
        <w:rPr>
          <w:rFonts w:eastAsia="Times New Roman"/>
          <w:sz w:val="30"/>
          <w:szCs w:val="30"/>
          <w:lang w:val="ru-RU" w:eastAsia="ru-RU"/>
        </w:rPr>
        <w:t xml:space="preserve"> и реаб</w:t>
      </w:r>
      <w:r>
        <w:rPr>
          <w:rFonts w:eastAsia="Times New Roman"/>
          <w:sz w:val="30"/>
          <w:szCs w:val="30"/>
          <w:lang w:val="ru-RU" w:eastAsia="ru-RU"/>
        </w:rPr>
        <w:t>илитации инвалидов, планирования</w:t>
      </w:r>
      <w:r w:rsidR="000502D4" w:rsidRPr="00640128">
        <w:rPr>
          <w:rFonts w:eastAsia="Times New Roman"/>
          <w:sz w:val="30"/>
          <w:szCs w:val="30"/>
          <w:lang w:val="ru-RU" w:eastAsia="ru-RU"/>
        </w:rPr>
        <w:t xml:space="preserve"> и контрол</w:t>
      </w:r>
      <w:r>
        <w:rPr>
          <w:rFonts w:eastAsia="Times New Roman"/>
          <w:sz w:val="30"/>
          <w:szCs w:val="30"/>
          <w:lang w:val="ru-RU" w:eastAsia="ru-RU"/>
        </w:rPr>
        <w:t>я</w:t>
      </w:r>
      <w:r w:rsidR="000502D4" w:rsidRPr="00640128">
        <w:rPr>
          <w:rFonts w:eastAsia="Times New Roman"/>
          <w:sz w:val="30"/>
          <w:szCs w:val="30"/>
          <w:lang w:val="ru-RU" w:eastAsia="ru-RU"/>
        </w:rPr>
        <w:t xml:space="preserve"> закупок лекарственных средств</w:t>
      </w:r>
      <w:r>
        <w:rPr>
          <w:rFonts w:eastAsia="Times New Roman"/>
          <w:sz w:val="30"/>
          <w:szCs w:val="30"/>
          <w:lang w:val="ru-RU" w:eastAsia="ru-RU"/>
        </w:rPr>
        <w:t>;</w:t>
      </w:r>
    </w:p>
    <w:p w:rsidR="000502D4" w:rsidRPr="00640128" w:rsidRDefault="00627BDA" w:rsidP="00640128">
      <w:pPr>
        <w:pStyle w:val="p1"/>
        <w:spacing w:before="0" w:beforeAutospacing="0" w:after="0" w:afterAutospacing="0"/>
        <w:ind w:firstLine="709"/>
        <w:jc w:val="both"/>
        <w:rPr>
          <w:rFonts w:eastAsia="Times New Roman"/>
          <w:sz w:val="30"/>
          <w:szCs w:val="30"/>
          <w:lang w:val="ru-RU" w:eastAsia="ru-RU"/>
        </w:rPr>
      </w:pPr>
      <w:r w:rsidRPr="00627BDA">
        <w:rPr>
          <w:rFonts w:eastAsia="Times New Roman"/>
          <w:b/>
          <w:sz w:val="30"/>
          <w:szCs w:val="30"/>
          <w:lang w:val="ru-RU" w:eastAsia="ru-RU"/>
        </w:rPr>
        <w:t>э</w:t>
      </w:r>
      <w:r w:rsidR="000502D4" w:rsidRPr="00640128">
        <w:rPr>
          <w:rFonts w:eastAsia="Times New Roman"/>
          <w:b/>
          <w:sz w:val="30"/>
          <w:szCs w:val="30"/>
          <w:lang w:val="ru-RU" w:eastAsia="ru-RU"/>
        </w:rPr>
        <w:t>лектронная занятость и социальная защита населения</w:t>
      </w:r>
      <w:r w:rsidRPr="00627BDA">
        <w:rPr>
          <w:rFonts w:eastAsia="Times New Roman"/>
          <w:sz w:val="30"/>
          <w:szCs w:val="30"/>
          <w:lang w:val="ru-RU" w:eastAsia="ru-RU"/>
        </w:rPr>
        <w:t xml:space="preserve"> –</w:t>
      </w:r>
      <w:r w:rsidR="000502D4" w:rsidRPr="00627BDA">
        <w:rPr>
          <w:rFonts w:eastAsia="Times New Roman"/>
          <w:sz w:val="30"/>
          <w:szCs w:val="30"/>
          <w:lang w:val="ru-RU" w:eastAsia="ru-RU"/>
        </w:rPr>
        <w:t xml:space="preserve"> </w:t>
      </w:r>
      <w:r>
        <w:rPr>
          <w:rFonts w:eastAsia="Times New Roman"/>
          <w:sz w:val="30"/>
          <w:szCs w:val="30"/>
          <w:lang w:val="ru-RU" w:eastAsia="ru-RU"/>
        </w:rPr>
        <w:t>внедрили систему</w:t>
      </w:r>
      <w:r w:rsidR="000502D4" w:rsidRPr="00640128">
        <w:rPr>
          <w:rFonts w:eastAsia="Times New Roman"/>
          <w:sz w:val="30"/>
          <w:szCs w:val="30"/>
          <w:lang w:val="ru-RU" w:eastAsia="ru-RU"/>
        </w:rPr>
        <w:t xml:space="preserve"> профессионального пенсионного страхования </w:t>
      </w:r>
      <w:r>
        <w:rPr>
          <w:rFonts w:eastAsia="Times New Roman"/>
          <w:sz w:val="30"/>
          <w:szCs w:val="30"/>
          <w:lang w:val="ru-RU" w:eastAsia="ru-RU"/>
        </w:rPr>
        <w:br/>
        <w:t>и индивидуального учета,</w:t>
      </w:r>
      <w:r w:rsidR="000502D4" w:rsidRPr="00640128">
        <w:rPr>
          <w:rFonts w:eastAsia="Times New Roman"/>
          <w:sz w:val="30"/>
          <w:szCs w:val="30"/>
          <w:lang w:val="ru-RU" w:eastAsia="ru-RU"/>
        </w:rPr>
        <w:t xml:space="preserve"> интернет-портал Фонда социальной защиты населения, который работает по принципу службы «Одно окно» </w:t>
      </w:r>
      <w:r w:rsidR="00C72003" w:rsidRPr="00640128">
        <w:rPr>
          <w:rFonts w:eastAsia="Times New Roman"/>
          <w:sz w:val="30"/>
          <w:szCs w:val="30"/>
          <w:lang w:val="ru-RU" w:eastAsia="ru-RU"/>
        </w:rPr>
        <w:br/>
      </w:r>
      <w:r w:rsidR="000502D4" w:rsidRPr="00640128">
        <w:rPr>
          <w:rFonts w:eastAsia="Times New Roman"/>
          <w:sz w:val="30"/>
          <w:szCs w:val="30"/>
          <w:lang w:val="ru-RU" w:eastAsia="ru-RU"/>
        </w:rPr>
        <w:t>и охватывает весь спектр услуг и административных процедур, оказываемых в социально-трудовой сфере</w:t>
      </w:r>
      <w:r>
        <w:rPr>
          <w:rFonts w:eastAsia="Times New Roman"/>
          <w:sz w:val="30"/>
          <w:szCs w:val="30"/>
          <w:lang w:val="ru-RU" w:eastAsia="ru-RU"/>
        </w:rPr>
        <w:t>;</w:t>
      </w:r>
    </w:p>
    <w:p w:rsidR="000502D4" w:rsidRPr="00640128" w:rsidRDefault="00627BDA" w:rsidP="00640128">
      <w:pPr>
        <w:pStyle w:val="p1"/>
        <w:spacing w:before="0" w:beforeAutospacing="0" w:after="0" w:afterAutospacing="0"/>
        <w:ind w:firstLine="709"/>
        <w:jc w:val="both"/>
        <w:rPr>
          <w:rFonts w:eastAsia="Times New Roman"/>
          <w:sz w:val="30"/>
          <w:szCs w:val="30"/>
          <w:lang w:val="ru-RU" w:eastAsia="ru-RU"/>
        </w:rPr>
      </w:pPr>
      <w:r w:rsidRPr="00627BDA">
        <w:rPr>
          <w:b/>
          <w:sz w:val="30"/>
          <w:szCs w:val="30"/>
          <w:lang w:val="ru-RU"/>
        </w:rPr>
        <w:t>э</w:t>
      </w:r>
      <w:r w:rsidR="000502D4" w:rsidRPr="00640128">
        <w:rPr>
          <w:rFonts w:eastAsia="Times New Roman"/>
          <w:b/>
          <w:sz w:val="30"/>
          <w:szCs w:val="30"/>
          <w:lang w:val="ru-RU" w:eastAsia="ru-RU"/>
        </w:rPr>
        <w:t>лектронное обучение и развитие человеческого капитала</w:t>
      </w:r>
      <w:r w:rsidRPr="00627BDA">
        <w:rPr>
          <w:rFonts w:eastAsia="Times New Roman"/>
          <w:sz w:val="30"/>
          <w:szCs w:val="30"/>
          <w:lang w:val="ru-RU" w:eastAsia="ru-RU"/>
        </w:rPr>
        <w:t xml:space="preserve"> –</w:t>
      </w:r>
      <w:r w:rsidR="000502D4" w:rsidRPr="00627BDA">
        <w:rPr>
          <w:rFonts w:eastAsia="Times New Roman"/>
          <w:sz w:val="30"/>
          <w:szCs w:val="30"/>
          <w:lang w:val="ru-RU" w:eastAsia="ru-RU"/>
        </w:rPr>
        <w:t xml:space="preserve"> </w:t>
      </w:r>
      <w:r w:rsidR="000502D4" w:rsidRPr="00640128">
        <w:rPr>
          <w:rFonts w:eastAsia="Times New Roman"/>
          <w:sz w:val="30"/>
          <w:szCs w:val="30"/>
          <w:lang w:val="ru-RU" w:eastAsia="ru-RU"/>
        </w:rPr>
        <w:t>обеспечили внедрение ИТ-решений в деятельн</w:t>
      </w:r>
      <w:r>
        <w:rPr>
          <w:rFonts w:eastAsia="Times New Roman"/>
          <w:sz w:val="30"/>
          <w:szCs w:val="30"/>
          <w:lang w:val="ru-RU" w:eastAsia="ru-RU"/>
        </w:rPr>
        <w:t>ость образовательных учреждений (интерактивные учебные пособия, централизованные образовательные ресурсы);</w:t>
      </w:r>
    </w:p>
    <w:p w:rsidR="000502D4" w:rsidRPr="00640128" w:rsidRDefault="00627BDA" w:rsidP="00640128">
      <w:pPr>
        <w:pStyle w:val="p1"/>
        <w:spacing w:before="0" w:beforeAutospacing="0" w:after="0" w:afterAutospacing="0"/>
        <w:ind w:firstLine="709"/>
        <w:jc w:val="both"/>
        <w:rPr>
          <w:rFonts w:eastAsia="Times New Roman"/>
          <w:sz w:val="30"/>
          <w:szCs w:val="30"/>
          <w:lang w:val="ru-RU" w:eastAsia="ru-RU"/>
        </w:rPr>
      </w:pPr>
      <w:r w:rsidRPr="00627BDA">
        <w:rPr>
          <w:b/>
          <w:sz w:val="30"/>
          <w:szCs w:val="30"/>
          <w:lang w:val="ru-RU"/>
        </w:rPr>
        <w:t>э</w:t>
      </w:r>
      <w:r w:rsidR="000502D4" w:rsidRPr="00640128">
        <w:rPr>
          <w:rFonts w:eastAsia="Times New Roman"/>
          <w:b/>
          <w:sz w:val="30"/>
          <w:szCs w:val="30"/>
          <w:lang w:val="ru-RU" w:eastAsia="ru-RU"/>
        </w:rPr>
        <w:t>лектронная таможня</w:t>
      </w:r>
      <w:r w:rsidRPr="00627BDA">
        <w:rPr>
          <w:rFonts w:eastAsia="Times New Roman"/>
          <w:sz w:val="30"/>
          <w:szCs w:val="30"/>
          <w:lang w:val="ru-RU" w:eastAsia="ru-RU"/>
        </w:rPr>
        <w:t xml:space="preserve"> –</w:t>
      </w:r>
      <w:r w:rsidR="000502D4" w:rsidRPr="00627BDA">
        <w:rPr>
          <w:rFonts w:eastAsia="Times New Roman"/>
          <w:sz w:val="30"/>
          <w:szCs w:val="30"/>
          <w:lang w:val="ru-RU" w:eastAsia="ru-RU"/>
        </w:rPr>
        <w:t xml:space="preserve"> </w:t>
      </w:r>
      <w:r>
        <w:rPr>
          <w:rFonts w:eastAsia="Times New Roman"/>
          <w:sz w:val="30"/>
          <w:szCs w:val="30"/>
          <w:lang w:val="ru-RU" w:eastAsia="ru-RU"/>
        </w:rPr>
        <w:t>создали</w:t>
      </w:r>
      <w:r w:rsidR="000502D4" w:rsidRPr="00640128">
        <w:rPr>
          <w:rFonts w:eastAsia="Times New Roman"/>
          <w:sz w:val="30"/>
          <w:szCs w:val="30"/>
          <w:lang w:val="ru-RU" w:eastAsia="ru-RU"/>
        </w:rPr>
        <w:t xml:space="preserve"> системы электронного предварительного декларирования, </w:t>
      </w:r>
      <w:r w:rsidRPr="00640128">
        <w:rPr>
          <w:rFonts w:eastAsia="Times New Roman"/>
          <w:sz w:val="30"/>
          <w:szCs w:val="30"/>
          <w:lang w:val="ru-RU" w:eastAsia="ru-RU"/>
        </w:rPr>
        <w:t xml:space="preserve">предварительного информирования </w:t>
      </w:r>
      <w:r w:rsidR="00496B2C">
        <w:rPr>
          <w:rFonts w:eastAsia="Times New Roman"/>
          <w:sz w:val="30"/>
          <w:szCs w:val="30"/>
          <w:lang w:val="ru-RU" w:eastAsia="ru-RU"/>
        </w:rPr>
        <w:br/>
      </w:r>
      <w:r w:rsidRPr="00640128">
        <w:rPr>
          <w:rFonts w:eastAsia="Times New Roman"/>
          <w:sz w:val="30"/>
          <w:szCs w:val="30"/>
          <w:lang w:val="ru-RU" w:eastAsia="ru-RU"/>
        </w:rPr>
        <w:t>и учета движения таможенных платежей</w:t>
      </w:r>
      <w:r>
        <w:rPr>
          <w:rFonts w:eastAsia="Times New Roman"/>
          <w:sz w:val="30"/>
          <w:szCs w:val="30"/>
          <w:lang w:val="ru-RU" w:eastAsia="ru-RU"/>
        </w:rPr>
        <w:t>;</w:t>
      </w:r>
    </w:p>
    <w:p w:rsidR="000502D4" w:rsidRPr="00640128" w:rsidRDefault="00496B2C" w:rsidP="00640128">
      <w:pPr>
        <w:pStyle w:val="p1"/>
        <w:spacing w:before="0" w:beforeAutospacing="0" w:after="0" w:afterAutospacing="0"/>
        <w:ind w:firstLine="709"/>
        <w:jc w:val="both"/>
        <w:rPr>
          <w:rFonts w:eastAsia="Times New Roman"/>
          <w:sz w:val="30"/>
          <w:szCs w:val="30"/>
          <w:lang w:val="ru-RU" w:eastAsia="ru-RU"/>
        </w:rPr>
      </w:pPr>
      <w:r w:rsidRPr="00496B2C">
        <w:rPr>
          <w:b/>
          <w:sz w:val="30"/>
          <w:szCs w:val="30"/>
          <w:lang w:val="ru-RU"/>
        </w:rPr>
        <w:t>ф</w:t>
      </w:r>
      <w:r w:rsidR="000502D4" w:rsidRPr="00640128">
        <w:rPr>
          <w:rFonts w:eastAsia="Times New Roman"/>
          <w:b/>
          <w:sz w:val="30"/>
          <w:szCs w:val="30"/>
          <w:lang w:val="ru-RU" w:eastAsia="ru-RU"/>
        </w:rPr>
        <w:t>орм</w:t>
      </w:r>
      <w:r>
        <w:rPr>
          <w:rFonts w:eastAsia="Times New Roman"/>
          <w:b/>
          <w:sz w:val="30"/>
          <w:szCs w:val="30"/>
          <w:lang w:val="ru-RU" w:eastAsia="ru-RU"/>
        </w:rPr>
        <w:t>ирование национального контента</w:t>
      </w:r>
      <w:r w:rsidRPr="00496B2C">
        <w:rPr>
          <w:rFonts w:eastAsia="Times New Roman"/>
          <w:sz w:val="30"/>
          <w:szCs w:val="30"/>
          <w:lang w:val="ru-RU" w:eastAsia="ru-RU"/>
        </w:rPr>
        <w:t xml:space="preserve"> –</w:t>
      </w:r>
      <w:r>
        <w:rPr>
          <w:rFonts w:eastAsia="Times New Roman"/>
          <w:sz w:val="30"/>
          <w:szCs w:val="30"/>
          <w:lang w:val="ru-RU" w:eastAsia="ru-RU"/>
        </w:rPr>
        <w:t xml:space="preserve"> разработали</w:t>
      </w:r>
      <w:r w:rsidR="000502D4" w:rsidRPr="00640128">
        <w:rPr>
          <w:rFonts w:eastAsia="Times New Roman"/>
          <w:sz w:val="30"/>
          <w:szCs w:val="30"/>
          <w:lang w:val="ru-RU" w:eastAsia="ru-RU"/>
        </w:rPr>
        <w:t xml:space="preserve"> портал государственных средств массовой информации (</w:t>
      </w:r>
      <w:proofErr w:type="spellStart"/>
      <w:r w:rsidR="000502D4" w:rsidRPr="00640128">
        <w:rPr>
          <w:rFonts w:eastAsia="Times New Roman"/>
          <w:sz w:val="30"/>
          <w:szCs w:val="30"/>
          <w:lang w:eastAsia="ru-RU"/>
        </w:rPr>
        <w:t>belsmi</w:t>
      </w:r>
      <w:proofErr w:type="spellEnd"/>
      <w:r w:rsidR="000502D4" w:rsidRPr="00640128">
        <w:rPr>
          <w:rFonts w:eastAsia="Times New Roman"/>
          <w:sz w:val="30"/>
          <w:szCs w:val="30"/>
          <w:lang w:val="ru-RU" w:eastAsia="ru-RU"/>
        </w:rPr>
        <w:t>.</w:t>
      </w:r>
      <w:r w:rsidR="000502D4" w:rsidRPr="00640128">
        <w:rPr>
          <w:rFonts w:eastAsia="Times New Roman"/>
          <w:sz w:val="30"/>
          <w:szCs w:val="30"/>
          <w:lang w:eastAsia="ru-RU"/>
        </w:rPr>
        <w:t>by</w:t>
      </w:r>
      <w:r w:rsidR="000502D4" w:rsidRPr="00640128">
        <w:rPr>
          <w:rFonts w:eastAsia="Times New Roman"/>
          <w:sz w:val="30"/>
          <w:szCs w:val="30"/>
          <w:lang w:val="ru-RU" w:eastAsia="ru-RU"/>
        </w:rPr>
        <w:t>)</w:t>
      </w:r>
      <w:r>
        <w:rPr>
          <w:rFonts w:eastAsia="Times New Roman"/>
          <w:sz w:val="30"/>
          <w:szCs w:val="30"/>
          <w:lang w:val="ru-RU" w:eastAsia="ru-RU"/>
        </w:rPr>
        <w:t>;</w:t>
      </w:r>
    </w:p>
    <w:p w:rsidR="000502D4" w:rsidRDefault="00496B2C" w:rsidP="00640128">
      <w:pPr>
        <w:pStyle w:val="p1"/>
        <w:spacing w:before="0" w:beforeAutospacing="0" w:after="0" w:afterAutospacing="0"/>
        <w:ind w:firstLine="709"/>
        <w:jc w:val="both"/>
        <w:rPr>
          <w:rFonts w:eastAsia="Times New Roman"/>
          <w:sz w:val="30"/>
          <w:szCs w:val="30"/>
          <w:lang w:val="ru-RU" w:eastAsia="ru-RU"/>
        </w:rPr>
      </w:pPr>
      <w:r>
        <w:rPr>
          <w:rFonts w:eastAsia="Times New Roman"/>
          <w:b/>
          <w:sz w:val="30"/>
          <w:szCs w:val="30"/>
          <w:lang w:val="ru-RU" w:eastAsia="ru-RU"/>
        </w:rPr>
        <w:t>б</w:t>
      </w:r>
      <w:r w:rsidR="000502D4" w:rsidRPr="00640128">
        <w:rPr>
          <w:rFonts w:eastAsia="Times New Roman"/>
          <w:b/>
          <w:sz w:val="30"/>
          <w:szCs w:val="30"/>
          <w:lang w:val="ru-RU" w:eastAsia="ru-RU"/>
        </w:rPr>
        <w:t>езопасность информационно-коммуникационны</w:t>
      </w:r>
      <w:r>
        <w:rPr>
          <w:rFonts w:eastAsia="Times New Roman"/>
          <w:b/>
          <w:sz w:val="30"/>
          <w:szCs w:val="30"/>
          <w:lang w:val="ru-RU" w:eastAsia="ru-RU"/>
        </w:rPr>
        <w:t>х технологий и цифровое доверие</w:t>
      </w:r>
      <w:r w:rsidRPr="00496B2C">
        <w:rPr>
          <w:rFonts w:eastAsia="Times New Roman"/>
          <w:sz w:val="30"/>
          <w:szCs w:val="30"/>
          <w:lang w:val="ru-RU" w:eastAsia="ru-RU"/>
        </w:rPr>
        <w:t xml:space="preserve"> –</w:t>
      </w:r>
      <w:r w:rsidR="000502D4" w:rsidRPr="00496B2C">
        <w:rPr>
          <w:rFonts w:eastAsia="Times New Roman"/>
          <w:sz w:val="30"/>
          <w:szCs w:val="30"/>
          <w:lang w:val="ru-RU" w:eastAsia="ru-RU"/>
        </w:rPr>
        <w:t xml:space="preserve"> </w:t>
      </w:r>
      <w:r>
        <w:rPr>
          <w:rFonts w:eastAsia="Times New Roman"/>
          <w:sz w:val="30"/>
          <w:szCs w:val="30"/>
          <w:lang w:val="ru-RU" w:eastAsia="ru-RU"/>
        </w:rPr>
        <w:t>с</w:t>
      </w:r>
      <w:r w:rsidR="000502D4" w:rsidRPr="00640128">
        <w:rPr>
          <w:rFonts w:eastAsia="Times New Roman"/>
          <w:sz w:val="30"/>
          <w:szCs w:val="30"/>
          <w:lang w:val="ru-RU" w:eastAsia="ru-RU"/>
        </w:rPr>
        <w:t>формирова</w:t>
      </w:r>
      <w:r>
        <w:rPr>
          <w:rFonts w:eastAsia="Times New Roman"/>
          <w:sz w:val="30"/>
          <w:szCs w:val="30"/>
          <w:lang w:val="ru-RU" w:eastAsia="ru-RU"/>
        </w:rPr>
        <w:t>ли</w:t>
      </w:r>
      <w:r w:rsidR="000502D4" w:rsidRPr="00640128">
        <w:rPr>
          <w:rFonts w:eastAsia="Times New Roman"/>
          <w:sz w:val="30"/>
          <w:szCs w:val="30"/>
          <w:lang w:val="ru-RU" w:eastAsia="ru-RU"/>
        </w:rPr>
        <w:t xml:space="preserve"> систем</w:t>
      </w:r>
      <w:r>
        <w:rPr>
          <w:rFonts w:eastAsia="Times New Roman"/>
          <w:sz w:val="30"/>
          <w:szCs w:val="30"/>
          <w:lang w:val="ru-RU" w:eastAsia="ru-RU"/>
        </w:rPr>
        <w:t>у</w:t>
      </w:r>
      <w:r w:rsidR="000502D4" w:rsidRPr="00640128">
        <w:rPr>
          <w:rFonts w:eastAsia="Times New Roman"/>
          <w:sz w:val="30"/>
          <w:szCs w:val="30"/>
          <w:lang w:val="ru-RU" w:eastAsia="ru-RU"/>
        </w:rPr>
        <w:t xml:space="preserve"> мониторинга информационной безопасности Республики Беларусь в наиболее важных сферах деятельности общества и государства.</w:t>
      </w:r>
    </w:p>
    <w:p w:rsidR="007223EB" w:rsidRDefault="007223EB" w:rsidP="00640128">
      <w:pPr>
        <w:pStyle w:val="p1"/>
        <w:spacing w:before="0" w:beforeAutospacing="0" w:after="0" w:afterAutospacing="0"/>
        <w:ind w:firstLine="709"/>
        <w:jc w:val="both"/>
        <w:rPr>
          <w:b/>
          <w:sz w:val="30"/>
          <w:szCs w:val="30"/>
          <w:lang w:val="ru-RU"/>
        </w:rPr>
      </w:pPr>
    </w:p>
    <w:p w:rsidR="000502D4" w:rsidRPr="00640128" w:rsidRDefault="00496B2C" w:rsidP="00640128">
      <w:pPr>
        <w:pStyle w:val="p1"/>
        <w:spacing w:before="0" w:beforeAutospacing="0" w:after="0" w:afterAutospacing="0"/>
        <w:ind w:firstLine="709"/>
        <w:jc w:val="both"/>
        <w:rPr>
          <w:b/>
          <w:sz w:val="30"/>
          <w:szCs w:val="30"/>
          <w:lang w:val="ru-RU"/>
        </w:rPr>
      </w:pPr>
      <w:r w:rsidRPr="00640128">
        <w:rPr>
          <w:b/>
          <w:sz w:val="30"/>
          <w:szCs w:val="30"/>
          <w:lang w:val="ru-RU"/>
        </w:rPr>
        <w:t xml:space="preserve">2016 – 2020 </w:t>
      </w:r>
      <w:r>
        <w:rPr>
          <w:b/>
          <w:sz w:val="30"/>
          <w:szCs w:val="30"/>
          <w:lang w:val="ru-RU"/>
        </w:rPr>
        <w:t xml:space="preserve">годы: </w:t>
      </w:r>
      <w:r w:rsidR="000502D4" w:rsidRPr="00640128">
        <w:rPr>
          <w:b/>
          <w:sz w:val="30"/>
          <w:szCs w:val="30"/>
          <w:lang w:val="ru-RU"/>
        </w:rPr>
        <w:t>Государственная программа развития цифровой экономик</w:t>
      </w:r>
      <w:r>
        <w:rPr>
          <w:b/>
          <w:sz w:val="30"/>
          <w:szCs w:val="30"/>
          <w:lang w:val="ru-RU"/>
        </w:rPr>
        <w:t>и и информационного общества</w:t>
      </w:r>
    </w:p>
    <w:p w:rsidR="007223EB" w:rsidRDefault="007223EB" w:rsidP="00496B2C">
      <w:pPr>
        <w:pStyle w:val="p1"/>
        <w:spacing w:before="0" w:beforeAutospacing="0" w:after="0" w:afterAutospacing="0"/>
        <w:ind w:firstLine="709"/>
        <w:jc w:val="both"/>
        <w:rPr>
          <w:rFonts w:eastAsia="Times New Roman"/>
          <w:b/>
          <w:sz w:val="30"/>
          <w:szCs w:val="30"/>
          <w:lang w:val="ru-RU"/>
        </w:rPr>
      </w:pPr>
    </w:p>
    <w:p w:rsidR="00496B2C" w:rsidRDefault="00684699" w:rsidP="00496B2C">
      <w:pPr>
        <w:pStyle w:val="p1"/>
        <w:spacing w:before="0" w:beforeAutospacing="0" w:after="0" w:afterAutospacing="0"/>
        <w:ind w:firstLine="709"/>
        <w:jc w:val="both"/>
        <w:rPr>
          <w:b/>
          <w:sz w:val="30"/>
          <w:szCs w:val="30"/>
          <w:lang w:val="ru-RU"/>
        </w:rPr>
      </w:pPr>
      <w:r>
        <w:rPr>
          <w:rFonts w:eastAsia="Times New Roman"/>
          <w:b/>
          <w:sz w:val="30"/>
          <w:szCs w:val="30"/>
          <w:lang w:val="ru-RU"/>
        </w:rPr>
        <w:t>Р</w:t>
      </w:r>
      <w:r w:rsidR="00496B2C">
        <w:rPr>
          <w:rFonts w:eastAsia="Times New Roman"/>
          <w:b/>
          <w:sz w:val="30"/>
          <w:szCs w:val="30"/>
          <w:lang w:val="ru-RU"/>
        </w:rPr>
        <w:t>азвитие</w:t>
      </w:r>
      <w:r w:rsidR="00BE3405" w:rsidRPr="00496B2C">
        <w:rPr>
          <w:rFonts w:eastAsia="Times New Roman"/>
          <w:b/>
          <w:sz w:val="30"/>
          <w:szCs w:val="30"/>
          <w:lang w:val="ru-RU"/>
        </w:rPr>
        <w:t xml:space="preserve"> </w:t>
      </w:r>
      <w:r w:rsidR="00BE3405" w:rsidRPr="00496B2C">
        <w:rPr>
          <w:b/>
          <w:sz w:val="30"/>
          <w:szCs w:val="30"/>
          <w:lang w:val="ru-RU"/>
        </w:rPr>
        <w:t>национальной информационно-коммуникационной инфраструктуры, услу</w:t>
      </w:r>
      <w:r w:rsidR="00496B2C" w:rsidRPr="00496B2C">
        <w:rPr>
          <w:b/>
          <w:sz w:val="30"/>
          <w:szCs w:val="30"/>
          <w:lang w:val="ru-RU"/>
        </w:rPr>
        <w:t>г, предоставляемых на ее основе</w:t>
      </w:r>
    </w:p>
    <w:p w:rsidR="00496B2C" w:rsidRPr="00640128" w:rsidRDefault="00684699" w:rsidP="00496B2C">
      <w:pPr>
        <w:pStyle w:val="p1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i/>
          <w:sz w:val="30"/>
          <w:szCs w:val="30"/>
          <w:lang w:val="ru-RU"/>
        </w:rPr>
        <w:t>П</w:t>
      </w:r>
      <w:r w:rsidR="00496B2C" w:rsidRPr="00496B2C">
        <w:rPr>
          <w:i/>
          <w:sz w:val="30"/>
          <w:szCs w:val="30"/>
          <w:lang w:val="ru-RU"/>
        </w:rPr>
        <w:t>остроено более 31,9 тысяч километров волоконно-оптических линий связи для подключения как физических и юридических лиц (</w:t>
      </w:r>
      <w:r w:rsidR="00496B2C" w:rsidRPr="00496B2C">
        <w:rPr>
          <w:b/>
          <w:i/>
          <w:sz w:val="30"/>
          <w:szCs w:val="30"/>
          <w:lang w:val="ru-RU"/>
        </w:rPr>
        <w:t xml:space="preserve">прирост </w:t>
      </w:r>
      <w:r w:rsidR="00496B2C" w:rsidRPr="00496B2C">
        <w:rPr>
          <w:b/>
          <w:i/>
          <w:sz w:val="30"/>
          <w:szCs w:val="30"/>
          <w:lang w:val="ru-RU"/>
        </w:rPr>
        <w:lastRenderedPageBreak/>
        <w:t>абонентов</w:t>
      </w:r>
      <w:r w:rsidR="00496B2C">
        <w:rPr>
          <w:b/>
          <w:i/>
          <w:sz w:val="30"/>
          <w:szCs w:val="30"/>
          <w:lang w:val="ru-RU"/>
        </w:rPr>
        <w:t xml:space="preserve"> </w:t>
      </w:r>
      <w:r w:rsidR="00496B2C" w:rsidRPr="00496B2C">
        <w:rPr>
          <w:b/>
          <w:i/>
          <w:sz w:val="30"/>
          <w:szCs w:val="30"/>
          <w:lang w:val="ru-RU"/>
        </w:rPr>
        <w:t>до 2,63 миллиона</w:t>
      </w:r>
      <w:r w:rsidR="00496B2C" w:rsidRPr="00496B2C">
        <w:rPr>
          <w:i/>
          <w:sz w:val="30"/>
          <w:szCs w:val="30"/>
          <w:lang w:val="ru-RU"/>
        </w:rPr>
        <w:t>), обеспечена техническая возможность использования стационарного широкополосного доступа в сеть Интернет (</w:t>
      </w:r>
      <w:r w:rsidR="00496B2C" w:rsidRPr="00496B2C">
        <w:rPr>
          <w:b/>
          <w:i/>
          <w:sz w:val="30"/>
          <w:szCs w:val="30"/>
          <w:lang w:val="ru-RU"/>
        </w:rPr>
        <w:t>прирост абонентов до 3,225 миллиона</w:t>
      </w:r>
      <w:r w:rsidR="00496B2C" w:rsidRPr="00496B2C">
        <w:rPr>
          <w:i/>
          <w:sz w:val="30"/>
          <w:szCs w:val="30"/>
          <w:lang w:val="ru-RU"/>
        </w:rPr>
        <w:t>), развитие IP-телевидения (</w:t>
      </w:r>
      <w:r w:rsidR="00496B2C" w:rsidRPr="00496B2C">
        <w:rPr>
          <w:b/>
          <w:i/>
          <w:sz w:val="30"/>
          <w:szCs w:val="30"/>
          <w:lang w:val="ru-RU"/>
        </w:rPr>
        <w:t>прирост абонентов до 2,25 миллиона</w:t>
      </w:r>
      <w:r w:rsidR="00496B2C" w:rsidRPr="00496B2C">
        <w:rPr>
          <w:i/>
          <w:sz w:val="30"/>
          <w:szCs w:val="30"/>
          <w:lang w:val="ru-RU"/>
        </w:rPr>
        <w:t>), развитие сетей сотовой подвижной электросвязи третьего и четвертого поколений (</w:t>
      </w:r>
      <w:r w:rsidR="00496B2C" w:rsidRPr="00496B2C">
        <w:rPr>
          <w:b/>
          <w:i/>
          <w:sz w:val="30"/>
          <w:szCs w:val="30"/>
          <w:lang w:val="ru-RU"/>
        </w:rPr>
        <w:t>охват территории страны до 98,4 %. и 83,1 % соответственно</w:t>
      </w:r>
      <w:r w:rsidR="00496B2C">
        <w:rPr>
          <w:b/>
          <w:i/>
          <w:sz w:val="30"/>
          <w:szCs w:val="30"/>
          <w:lang w:val="ru-RU"/>
        </w:rPr>
        <w:t>)</w:t>
      </w:r>
      <w:r>
        <w:rPr>
          <w:sz w:val="30"/>
          <w:szCs w:val="30"/>
          <w:lang w:val="ru-RU"/>
        </w:rPr>
        <w:t>.</w:t>
      </w:r>
    </w:p>
    <w:p w:rsidR="00684699" w:rsidRDefault="00684699" w:rsidP="00640128">
      <w:pPr>
        <w:pStyle w:val="p1"/>
        <w:spacing w:before="0" w:beforeAutospacing="0" w:after="0" w:afterAutospacing="0"/>
        <w:ind w:firstLine="709"/>
        <w:jc w:val="both"/>
        <w:rPr>
          <w:b/>
          <w:sz w:val="30"/>
          <w:szCs w:val="30"/>
          <w:lang w:val="ru-RU"/>
        </w:rPr>
      </w:pPr>
    </w:p>
    <w:p w:rsidR="00496B2C" w:rsidRPr="00496B2C" w:rsidRDefault="00684699" w:rsidP="00640128">
      <w:pPr>
        <w:pStyle w:val="p1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М</w:t>
      </w:r>
      <w:r w:rsidR="00BE3405" w:rsidRPr="00496B2C">
        <w:rPr>
          <w:b/>
          <w:sz w:val="30"/>
          <w:szCs w:val="30"/>
          <w:lang w:val="ru-RU"/>
        </w:rPr>
        <w:t>одерниз</w:t>
      </w:r>
      <w:r w:rsidR="00496B2C" w:rsidRPr="00496B2C">
        <w:rPr>
          <w:b/>
          <w:sz w:val="30"/>
          <w:szCs w:val="30"/>
          <w:lang w:val="ru-RU"/>
        </w:rPr>
        <w:t>ация</w:t>
      </w:r>
      <w:r w:rsidR="00BE3405" w:rsidRPr="00496B2C">
        <w:rPr>
          <w:b/>
          <w:sz w:val="30"/>
          <w:szCs w:val="30"/>
          <w:lang w:val="ru-RU"/>
        </w:rPr>
        <w:t xml:space="preserve"> и создан</w:t>
      </w:r>
      <w:r w:rsidR="00496B2C" w:rsidRPr="00496B2C">
        <w:rPr>
          <w:b/>
          <w:sz w:val="30"/>
          <w:szCs w:val="30"/>
          <w:lang w:val="ru-RU"/>
        </w:rPr>
        <w:t>ие</w:t>
      </w:r>
      <w:r w:rsidR="00BE3405" w:rsidRPr="00496B2C">
        <w:rPr>
          <w:b/>
          <w:sz w:val="30"/>
          <w:szCs w:val="30"/>
          <w:lang w:val="ru-RU"/>
        </w:rPr>
        <w:t xml:space="preserve"> новы</w:t>
      </w:r>
      <w:r w:rsidR="00496B2C" w:rsidRPr="00496B2C">
        <w:rPr>
          <w:b/>
          <w:sz w:val="30"/>
          <w:szCs w:val="30"/>
          <w:lang w:val="ru-RU"/>
        </w:rPr>
        <w:t>х</w:t>
      </w:r>
      <w:r w:rsidR="00BE3405" w:rsidRPr="00496B2C">
        <w:rPr>
          <w:b/>
          <w:sz w:val="30"/>
          <w:szCs w:val="30"/>
          <w:lang w:val="ru-RU"/>
        </w:rPr>
        <w:t xml:space="preserve"> </w:t>
      </w:r>
      <w:r w:rsidR="00BE3405" w:rsidRPr="00496B2C">
        <w:rPr>
          <w:b/>
          <w:color w:val="000000"/>
          <w:sz w:val="30"/>
          <w:szCs w:val="30"/>
          <w:lang w:val="ru-RU"/>
        </w:rPr>
        <w:t>базовы</w:t>
      </w:r>
      <w:r w:rsidR="00496B2C" w:rsidRPr="00496B2C">
        <w:rPr>
          <w:b/>
          <w:color w:val="000000"/>
          <w:sz w:val="30"/>
          <w:szCs w:val="30"/>
          <w:lang w:val="ru-RU"/>
        </w:rPr>
        <w:t>х</w:t>
      </w:r>
      <w:r w:rsidR="00BE3405" w:rsidRPr="00496B2C">
        <w:rPr>
          <w:b/>
          <w:color w:val="000000"/>
          <w:sz w:val="30"/>
          <w:szCs w:val="30"/>
          <w:lang w:val="ru-RU"/>
        </w:rPr>
        <w:t xml:space="preserve"> компонент</w:t>
      </w:r>
      <w:r w:rsidR="00496B2C" w:rsidRPr="00496B2C">
        <w:rPr>
          <w:b/>
          <w:color w:val="000000"/>
          <w:sz w:val="30"/>
          <w:szCs w:val="30"/>
          <w:lang w:val="ru-RU"/>
        </w:rPr>
        <w:t>ов</w:t>
      </w:r>
      <w:r w:rsidR="00BE3405" w:rsidRPr="00496B2C">
        <w:rPr>
          <w:b/>
          <w:color w:val="000000"/>
          <w:sz w:val="30"/>
          <w:szCs w:val="30"/>
          <w:lang w:val="ru-RU"/>
        </w:rPr>
        <w:t xml:space="preserve"> электронного правительства</w:t>
      </w:r>
    </w:p>
    <w:p w:rsidR="00496B2C" w:rsidRPr="00496B2C" w:rsidRDefault="00684699" w:rsidP="00496B2C">
      <w:pPr>
        <w:pStyle w:val="p1"/>
        <w:spacing w:before="0" w:beforeAutospacing="0" w:after="0" w:afterAutospacing="0"/>
        <w:ind w:firstLine="709"/>
        <w:jc w:val="both"/>
        <w:rPr>
          <w:rStyle w:val="s1"/>
          <w:i/>
          <w:sz w:val="30"/>
          <w:szCs w:val="30"/>
          <w:lang w:val="ru-RU"/>
        </w:rPr>
      </w:pPr>
      <w:r>
        <w:rPr>
          <w:i/>
          <w:sz w:val="30"/>
          <w:szCs w:val="30"/>
          <w:lang w:val="ru-RU"/>
        </w:rPr>
        <w:t>З</w:t>
      </w:r>
      <w:r w:rsidR="00496B2C" w:rsidRPr="00496B2C">
        <w:rPr>
          <w:i/>
          <w:sz w:val="30"/>
          <w:szCs w:val="30"/>
          <w:lang w:val="ru-RU"/>
        </w:rPr>
        <w:t xml:space="preserve">авершается работа по </w:t>
      </w:r>
      <w:r w:rsidR="00496B2C" w:rsidRPr="00496B2C">
        <w:rPr>
          <w:b/>
          <w:i/>
          <w:sz w:val="30"/>
          <w:szCs w:val="30"/>
          <w:lang w:val="ru-RU"/>
        </w:rPr>
        <w:t xml:space="preserve">созданию Белорусской интегрированной </w:t>
      </w:r>
      <w:proofErr w:type="spellStart"/>
      <w:r w:rsidR="00496B2C" w:rsidRPr="00496B2C">
        <w:rPr>
          <w:b/>
          <w:i/>
          <w:sz w:val="30"/>
          <w:szCs w:val="30"/>
          <w:lang w:val="ru-RU"/>
        </w:rPr>
        <w:t>сервисно</w:t>
      </w:r>
      <w:proofErr w:type="spellEnd"/>
      <w:r w:rsidR="00496B2C" w:rsidRPr="00496B2C">
        <w:rPr>
          <w:b/>
          <w:i/>
          <w:sz w:val="30"/>
          <w:szCs w:val="30"/>
          <w:lang w:val="ru-RU"/>
        </w:rPr>
        <w:t>-расчетной системы</w:t>
      </w:r>
      <w:r w:rsidR="00496B2C" w:rsidRPr="00496B2C">
        <w:rPr>
          <w:i/>
          <w:sz w:val="30"/>
          <w:szCs w:val="30"/>
          <w:lang w:val="ru-RU"/>
        </w:rPr>
        <w:t xml:space="preserve"> (БИСРС) – комплекса информационных систем и ресурсов, предназначенн</w:t>
      </w:r>
      <w:r w:rsidR="006B65C4">
        <w:rPr>
          <w:i/>
          <w:sz w:val="30"/>
          <w:szCs w:val="30"/>
          <w:lang w:val="ru-RU"/>
        </w:rPr>
        <w:t>ых</w:t>
      </w:r>
      <w:r w:rsidR="00496B2C" w:rsidRPr="00496B2C">
        <w:rPr>
          <w:i/>
          <w:sz w:val="30"/>
          <w:szCs w:val="30"/>
          <w:lang w:val="ru-RU"/>
        </w:rPr>
        <w:t xml:space="preserve"> для идентификации пользователей </w:t>
      </w:r>
      <w:r w:rsidR="006B65C4">
        <w:rPr>
          <w:i/>
          <w:sz w:val="30"/>
          <w:szCs w:val="30"/>
          <w:lang w:val="ru-RU"/>
        </w:rPr>
        <w:br/>
      </w:r>
      <w:r w:rsidR="00496B2C" w:rsidRPr="00496B2C">
        <w:rPr>
          <w:i/>
          <w:sz w:val="30"/>
          <w:szCs w:val="30"/>
          <w:lang w:val="ru-RU"/>
        </w:rPr>
        <w:t>с применением ID-карт.</w:t>
      </w:r>
    </w:p>
    <w:p w:rsidR="00496B2C" w:rsidRPr="00496B2C" w:rsidRDefault="00496B2C" w:rsidP="00496B2C">
      <w:pPr>
        <w:pStyle w:val="p1"/>
        <w:spacing w:before="0" w:beforeAutospacing="0" w:after="0" w:afterAutospacing="0"/>
        <w:ind w:firstLine="709"/>
        <w:jc w:val="both"/>
        <w:rPr>
          <w:i/>
          <w:sz w:val="30"/>
          <w:szCs w:val="30"/>
          <w:lang w:val="ru-RU"/>
        </w:rPr>
      </w:pPr>
      <w:r w:rsidRPr="00496B2C">
        <w:rPr>
          <w:i/>
          <w:sz w:val="30"/>
          <w:szCs w:val="30"/>
          <w:lang w:val="ru-RU"/>
        </w:rPr>
        <w:t>С января 2021 г. гражданам Республики Беларусь посредством ЭЦП ID-карты будет предоставлена возможность дистанционно совершать юридически значимые действия на едином портале электронных услуг.</w:t>
      </w:r>
    </w:p>
    <w:p w:rsidR="00496B2C" w:rsidRDefault="00684699" w:rsidP="00496B2C">
      <w:pPr>
        <w:pStyle w:val="p1"/>
        <w:spacing w:before="0" w:beforeAutospacing="0" w:after="0" w:afterAutospacing="0"/>
        <w:ind w:firstLine="709"/>
        <w:jc w:val="both"/>
        <w:rPr>
          <w:i/>
          <w:sz w:val="30"/>
          <w:szCs w:val="30"/>
          <w:lang w:val="ru-RU"/>
        </w:rPr>
      </w:pPr>
      <w:r>
        <w:rPr>
          <w:i/>
          <w:sz w:val="30"/>
          <w:szCs w:val="30"/>
          <w:lang w:val="ru-RU"/>
        </w:rPr>
        <w:t>З</w:t>
      </w:r>
      <w:r w:rsidR="006B65C4">
        <w:rPr>
          <w:i/>
          <w:sz w:val="30"/>
          <w:szCs w:val="30"/>
          <w:lang w:val="ru-RU"/>
        </w:rPr>
        <w:t>авершается</w:t>
      </w:r>
      <w:r w:rsidR="00496B2C" w:rsidRPr="00496B2C">
        <w:rPr>
          <w:i/>
          <w:sz w:val="30"/>
          <w:szCs w:val="30"/>
          <w:lang w:val="ru-RU"/>
        </w:rPr>
        <w:t xml:space="preserve"> </w:t>
      </w:r>
      <w:r w:rsidR="00496B2C" w:rsidRPr="00496B2C">
        <w:rPr>
          <w:b/>
          <w:i/>
          <w:sz w:val="30"/>
          <w:szCs w:val="30"/>
          <w:lang w:val="ru-RU"/>
        </w:rPr>
        <w:t xml:space="preserve">модернизация </w:t>
      </w:r>
      <w:r w:rsidR="00496B2C" w:rsidRPr="00496B2C">
        <w:rPr>
          <w:i/>
          <w:sz w:val="30"/>
          <w:szCs w:val="30"/>
          <w:lang w:val="ru-RU"/>
        </w:rPr>
        <w:t>ОАИС</w:t>
      </w:r>
      <w:r w:rsidR="006B65C4">
        <w:rPr>
          <w:i/>
          <w:sz w:val="30"/>
          <w:szCs w:val="30"/>
          <w:lang w:val="ru-RU"/>
        </w:rPr>
        <w:t xml:space="preserve">: </w:t>
      </w:r>
      <w:r w:rsidR="00496B2C" w:rsidRPr="00496B2C">
        <w:rPr>
          <w:i/>
          <w:sz w:val="30"/>
          <w:szCs w:val="30"/>
          <w:lang w:val="ru-RU"/>
        </w:rPr>
        <w:t xml:space="preserve">пользователи смогут получать детальную информацию по оказанию электронных сервисов, для входа </w:t>
      </w:r>
      <w:r w:rsidR="00496B2C" w:rsidRPr="00496B2C">
        <w:rPr>
          <w:i/>
          <w:sz w:val="30"/>
          <w:szCs w:val="30"/>
          <w:lang w:val="ru-RU"/>
        </w:rPr>
        <w:br/>
        <w:t xml:space="preserve">в систему можно будет использовать </w:t>
      </w:r>
      <w:r w:rsidR="006B65C4">
        <w:rPr>
          <w:i/>
          <w:sz w:val="30"/>
          <w:szCs w:val="30"/>
          <w:lang w:val="ru-RU"/>
        </w:rPr>
        <w:t>ID-карту, взаимодействие гос</w:t>
      </w:r>
      <w:r w:rsidR="00496B2C" w:rsidRPr="00496B2C">
        <w:rPr>
          <w:i/>
          <w:sz w:val="30"/>
          <w:szCs w:val="30"/>
          <w:lang w:val="ru-RU"/>
        </w:rPr>
        <w:t>органов будет доступно в форме внутренних электронных сервисов, будет обеспечено широкое применение интеграционных форматов.</w:t>
      </w:r>
    </w:p>
    <w:p w:rsidR="00496B2C" w:rsidRPr="00684699" w:rsidRDefault="00684699" w:rsidP="00640128">
      <w:pPr>
        <w:pStyle w:val="p1"/>
        <w:spacing w:before="0" w:beforeAutospacing="0" w:after="0" w:afterAutospacing="0"/>
        <w:ind w:firstLine="709"/>
        <w:jc w:val="both"/>
        <w:rPr>
          <w:i/>
          <w:sz w:val="30"/>
          <w:szCs w:val="30"/>
          <w:lang w:val="ru-RU"/>
        </w:rPr>
      </w:pPr>
      <w:r>
        <w:rPr>
          <w:i/>
          <w:sz w:val="30"/>
          <w:szCs w:val="30"/>
          <w:lang w:val="ru-RU"/>
        </w:rPr>
        <w:t xml:space="preserve">Уже сегодня на едином портале электронных услуг представлено </w:t>
      </w:r>
      <w:r>
        <w:rPr>
          <w:i/>
          <w:sz w:val="30"/>
          <w:szCs w:val="30"/>
          <w:lang w:val="ru-RU"/>
        </w:rPr>
        <w:br/>
        <w:t>113 видов электронных услуг, из которых 50 видов – это административные процедуры. Ежемесячно порталом осуществляется более 500 тыс. услуг.</w:t>
      </w:r>
    </w:p>
    <w:p w:rsidR="00684699" w:rsidRDefault="00684699" w:rsidP="00640128">
      <w:pPr>
        <w:pStyle w:val="p1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  <w:lang w:val="ru-RU"/>
        </w:rPr>
      </w:pPr>
    </w:p>
    <w:p w:rsidR="000502D4" w:rsidRPr="00684699" w:rsidRDefault="00684699" w:rsidP="00640128">
      <w:pPr>
        <w:pStyle w:val="p1"/>
        <w:spacing w:before="0" w:beforeAutospacing="0" w:after="0" w:afterAutospacing="0"/>
        <w:ind w:firstLine="709"/>
        <w:jc w:val="both"/>
        <w:rPr>
          <w:rStyle w:val="s1"/>
          <w:b/>
          <w:sz w:val="30"/>
          <w:szCs w:val="30"/>
          <w:lang w:val="ru-RU"/>
        </w:rPr>
      </w:pPr>
      <w:r>
        <w:rPr>
          <w:b/>
          <w:color w:val="000000"/>
          <w:sz w:val="30"/>
          <w:szCs w:val="30"/>
          <w:lang w:val="ru-RU"/>
        </w:rPr>
        <w:t>В</w:t>
      </w:r>
      <w:r w:rsidR="00BE3405" w:rsidRPr="00684699">
        <w:rPr>
          <w:b/>
          <w:color w:val="000000"/>
          <w:sz w:val="30"/>
          <w:szCs w:val="30"/>
          <w:lang w:val="ru-RU"/>
        </w:rPr>
        <w:t>недрен</w:t>
      </w:r>
      <w:r>
        <w:rPr>
          <w:b/>
          <w:color w:val="000000"/>
          <w:sz w:val="30"/>
          <w:szCs w:val="30"/>
          <w:lang w:val="ru-RU"/>
        </w:rPr>
        <w:t>ие</w:t>
      </w:r>
      <w:r w:rsidR="00BE3405" w:rsidRPr="00684699">
        <w:rPr>
          <w:b/>
          <w:color w:val="000000"/>
          <w:sz w:val="30"/>
          <w:szCs w:val="30"/>
          <w:lang w:val="ru-RU"/>
        </w:rPr>
        <w:t xml:space="preserve"> цифровы</w:t>
      </w:r>
      <w:r>
        <w:rPr>
          <w:b/>
          <w:color w:val="000000"/>
          <w:sz w:val="30"/>
          <w:szCs w:val="30"/>
          <w:lang w:val="ru-RU"/>
        </w:rPr>
        <w:t>х</w:t>
      </w:r>
      <w:r w:rsidR="00BE3405" w:rsidRPr="00684699">
        <w:rPr>
          <w:b/>
          <w:color w:val="000000"/>
          <w:sz w:val="30"/>
          <w:szCs w:val="30"/>
          <w:lang w:val="ru-RU"/>
        </w:rPr>
        <w:t xml:space="preserve"> решени</w:t>
      </w:r>
      <w:r>
        <w:rPr>
          <w:b/>
          <w:color w:val="000000"/>
          <w:sz w:val="30"/>
          <w:szCs w:val="30"/>
          <w:lang w:val="ru-RU"/>
        </w:rPr>
        <w:t>й в различных отраслях экономики</w:t>
      </w:r>
    </w:p>
    <w:p w:rsidR="00684699" w:rsidRPr="00684699" w:rsidRDefault="00684699" w:rsidP="00684699">
      <w:pPr>
        <w:pStyle w:val="p1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684699">
        <w:rPr>
          <w:sz w:val="30"/>
          <w:szCs w:val="30"/>
          <w:lang w:val="ru-RU"/>
        </w:rPr>
        <w:t>Благодаря таким нововведениям «восприимчивыми» к цифровым инновациям становятся традиционные отрасли экономики и сферы жизнедеятельности.</w:t>
      </w:r>
    </w:p>
    <w:p w:rsidR="00684699" w:rsidRPr="00684699" w:rsidRDefault="00684699" w:rsidP="00684699">
      <w:pPr>
        <w:pStyle w:val="p1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684699">
        <w:rPr>
          <w:sz w:val="30"/>
          <w:szCs w:val="30"/>
          <w:lang w:val="ru-RU"/>
        </w:rPr>
        <w:t xml:space="preserve">В </w:t>
      </w:r>
      <w:r w:rsidRPr="00684699">
        <w:rPr>
          <w:b/>
          <w:sz w:val="30"/>
          <w:szCs w:val="30"/>
          <w:lang w:val="ru-RU"/>
        </w:rPr>
        <w:t>образовани</w:t>
      </w:r>
      <w:r w:rsidRPr="00684699">
        <w:rPr>
          <w:b/>
          <w:sz w:val="30"/>
          <w:szCs w:val="30"/>
          <w:lang w:val="ru-RU"/>
        </w:rPr>
        <w:t>и</w:t>
      </w:r>
      <w:r w:rsidRPr="00684699">
        <w:rPr>
          <w:sz w:val="30"/>
          <w:szCs w:val="30"/>
          <w:lang w:val="ru-RU"/>
        </w:rPr>
        <w:t xml:space="preserve"> ведутся работы по подготовке к формированию республиканской информационно-образовательной среды –</w:t>
      </w:r>
      <w:r>
        <w:rPr>
          <w:sz w:val="30"/>
          <w:szCs w:val="30"/>
          <w:lang w:val="ru-RU"/>
        </w:rPr>
        <w:t xml:space="preserve"> </w:t>
      </w:r>
      <w:r w:rsidRPr="00684699">
        <w:rPr>
          <w:sz w:val="30"/>
          <w:szCs w:val="30"/>
          <w:lang w:val="ru-RU"/>
        </w:rPr>
        <w:t xml:space="preserve">базового элемента проекта «Электронная образование». </w:t>
      </w:r>
      <w:r>
        <w:rPr>
          <w:sz w:val="30"/>
          <w:szCs w:val="30"/>
          <w:lang w:val="ru-RU"/>
        </w:rPr>
        <w:t xml:space="preserve">Осуществляются работы по </w:t>
      </w:r>
      <w:r w:rsidRPr="00684699">
        <w:rPr>
          <w:sz w:val="30"/>
          <w:szCs w:val="30"/>
          <w:lang w:val="ru-RU"/>
        </w:rPr>
        <w:t>оснащению учреждений образования персональными компьютерами и интерактивными сенсорными панелями</w:t>
      </w:r>
      <w:r>
        <w:rPr>
          <w:sz w:val="30"/>
          <w:szCs w:val="30"/>
          <w:lang w:val="ru-RU"/>
        </w:rPr>
        <w:t>.</w:t>
      </w:r>
    </w:p>
    <w:p w:rsidR="00684699" w:rsidRPr="00684699" w:rsidRDefault="00684699" w:rsidP="00684699">
      <w:pPr>
        <w:pStyle w:val="p1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</w:t>
      </w:r>
      <w:r w:rsidRPr="00507643">
        <w:rPr>
          <w:b/>
          <w:sz w:val="30"/>
          <w:szCs w:val="30"/>
          <w:lang w:val="ru-RU"/>
        </w:rPr>
        <w:t>здравоохранении</w:t>
      </w:r>
      <w:r>
        <w:rPr>
          <w:sz w:val="30"/>
          <w:szCs w:val="30"/>
          <w:lang w:val="ru-RU"/>
        </w:rPr>
        <w:t xml:space="preserve"> </w:t>
      </w:r>
      <w:r w:rsidR="00507643">
        <w:rPr>
          <w:sz w:val="30"/>
          <w:szCs w:val="30"/>
          <w:lang w:val="ru-RU"/>
        </w:rPr>
        <w:t>ведутся</w:t>
      </w:r>
      <w:r w:rsidRPr="00684699">
        <w:rPr>
          <w:sz w:val="30"/>
          <w:szCs w:val="30"/>
          <w:lang w:val="ru-RU"/>
        </w:rPr>
        <w:t xml:space="preserve"> работы по подключению </w:t>
      </w:r>
      <w:r w:rsidR="00507643">
        <w:rPr>
          <w:sz w:val="30"/>
          <w:szCs w:val="30"/>
          <w:lang w:val="ru-RU"/>
        </w:rPr>
        <w:t>организаций</w:t>
      </w:r>
      <w:r w:rsidRPr="00684699">
        <w:rPr>
          <w:sz w:val="30"/>
          <w:szCs w:val="30"/>
          <w:lang w:val="ru-RU"/>
        </w:rPr>
        <w:t xml:space="preserve"> здравоохране</w:t>
      </w:r>
      <w:r w:rsidR="00507643">
        <w:rPr>
          <w:sz w:val="30"/>
          <w:szCs w:val="30"/>
          <w:lang w:val="ru-RU"/>
        </w:rPr>
        <w:t xml:space="preserve">ния к АИС «Электронный рецепт». </w:t>
      </w:r>
      <w:r w:rsidRPr="00684699">
        <w:rPr>
          <w:sz w:val="30"/>
          <w:szCs w:val="30"/>
          <w:lang w:val="ru-RU"/>
        </w:rPr>
        <w:t xml:space="preserve">По состоянию </w:t>
      </w:r>
      <w:r w:rsidR="00507643">
        <w:rPr>
          <w:sz w:val="30"/>
          <w:szCs w:val="30"/>
          <w:lang w:val="ru-RU"/>
        </w:rPr>
        <w:br/>
      </w:r>
      <w:r w:rsidRPr="00684699">
        <w:rPr>
          <w:sz w:val="30"/>
          <w:szCs w:val="30"/>
          <w:lang w:val="ru-RU"/>
        </w:rPr>
        <w:t xml:space="preserve">на 1 октября 2020 г. к системе подключено более 600 </w:t>
      </w:r>
      <w:r w:rsidR="00507643">
        <w:rPr>
          <w:sz w:val="30"/>
          <w:szCs w:val="30"/>
          <w:lang w:val="ru-RU"/>
        </w:rPr>
        <w:t>организаций</w:t>
      </w:r>
      <w:r w:rsidRPr="00684699">
        <w:rPr>
          <w:sz w:val="30"/>
          <w:szCs w:val="30"/>
          <w:lang w:val="ru-RU"/>
        </w:rPr>
        <w:t>, выписано более 8 миллионов электронных рецептов.</w:t>
      </w:r>
    </w:p>
    <w:p w:rsidR="00684699" w:rsidRPr="00684699" w:rsidRDefault="00507643" w:rsidP="00684699">
      <w:pPr>
        <w:pStyle w:val="p1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</w:t>
      </w:r>
      <w:r w:rsidR="00684699" w:rsidRPr="00684699">
        <w:rPr>
          <w:sz w:val="30"/>
          <w:szCs w:val="30"/>
          <w:lang w:val="ru-RU"/>
        </w:rPr>
        <w:t xml:space="preserve">оздан базовый ресурс для последующего перехода на </w:t>
      </w:r>
      <w:r w:rsidR="00684699" w:rsidRPr="00507643">
        <w:rPr>
          <w:b/>
          <w:sz w:val="30"/>
          <w:szCs w:val="30"/>
          <w:lang w:val="ru-RU"/>
        </w:rPr>
        <w:t>электронное лицензирование</w:t>
      </w:r>
      <w:r w:rsidR="00684699" w:rsidRPr="00684699">
        <w:rPr>
          <w:sz w:val="30"/>
          <w:szCs w:val="30"/>
          <w:lang w:val="ru-RU"/>
        </w:rPr>
        <w:t xml:space="preserve"> – разработан и введен в эксплуатацию единый реестр </w:t>
      </w:r>
      <w:r w:rsidR="00684699" w:rsidRPr="00684699">
        <w:rPr>
          <w:sz w:val="30"/>
          <w:szCs w:val="30"/>
          <w:lang w:val="ru-RU"/>
        </w:rPr>
        <w:lastRenderedPageBreak/>
        <w:t>лицензий, с 1 июля 2020 г. сведения из него предоставляются на едином портале электронных услуг.</w:t>
      </w:r>
    </w:p>
    <w:p w:rsidR="00496B2C" w:rsidRDefault="00684699" w:rsidP="00684699">
      <w:pPr>
        <w:pStyle w:val="p1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684699">
        <w:rPr>
          <w:sz w:val="30"/>
          <w:szCs w:val="30"/>
          <w:lang w:val="ru-RU"/>
        </w:rPr>
        <w:t xml:space="preserve">Завершаются работы по созданию, модернизации и внедрению специализированных информационных систем, направленных </w:t>
      </w:r>
      <w:r w:rsidR="00507643">
        <w:rPr>
          <w:sz w:val="30"/>
          <w:szCs w:val="30"/>
          <w:lang w:val="ru-RU"/>
        </w:rPr>
        <w:br/>
      </w:r>
      <w:r w:rsidRPr="00684699">
        <w:rPr>
          <w:sz w:val="30"/>
          <w:szCs w:val="30"/>
          <w:lang w:val="ru-RU"/>
        </w:rPr>
        <w:t xml:space="preserve">на цифровую трансформацию процессов управления: </w:t>
      </w:r>
      <w:proofErr w:type="gramStart"/>
      <w:r w:rsidRPr="00684699">
        <w:rPr>
          <w:sz w:val="30"/>
          <w:szCs w:val="30"/>
          <w:lang w:val="ru-RU"/>
        </w:rPr>
        <w:t>АИС ”Расчет</w:t>
      </w:r>
      <w:proofErr w:type="gramEnd"/>
      <w:r w:rsidRPr="00684699">
        <w:rPr>
          <w:sz w:val="30"/>
          <w:szCs w:val="30"/>
          <w:lang w:val="ru-RU"/>
        </w:rPr>
        <w:t xml:space="preserve"> налогов“, АИС ”Персонифицированный учет“, АИС ”Контрольная деятельность“, информационные системы охраны границы и пограничного контроля и ряд других.</w:t>
      </w:r>
    </w:p>
    <w:p w:rsidR="00496B2C" w:rsidRDefault="00496B2C" w:rsidP="00684699">
      <w:pPr>
        <w:pStyle w:val="p1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</w:p>
    <w:p w:rsidR="00507643" w:rsidRPr="00507643" w:rsidRDefault="00507643" w:rsidP="00684699">
      <w:pPr>
        <w:pStyle w:val="p1"/>
        <w:spacing w:before="0" w:beforeAutospacing="0" w:after="0" w:afterAutospacing="0"/>
        <w:ind w:firstLine="709"/>
        <w:jc w:val="both"/>
        <w:rPr>
          <w:b/>
          <w:sz w:val="30"/>
          <w:szCs w:val="30"/>
          <w:lang w:val="ru-RU"/>
        </w:rPr>
      </w:pPr>
      <w:r w:rsidRPr="00507643">
        <w:rPr>
          <w:b/>
          <w:sz w:val="30"/>
          <w:szCs w:val="30"/>
          <w:lang w:val="ru-RU"/>
        </w:rPr>
        <w:t>Международная оценка</w:t>
      </w:r>
    </w:p>
    <w:p w:rsidR="00507643" w:rsidRDefault="00B46F23" w:rsidP="00507643">
      <w:pPr>
        <w:pStyle w:val="p1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640128">
        <w:rPr>
          <w:bCs/>
          <w:sz w:val="30"/>
          <w:szCs w:val="30"/>
          <w:lang w:val="ru-RU"/>
        </w:rPr>
        <w:t xml:space="preserve">По итогам проведенного Организацией Объединенных Наций исследования в 2020 году Республика Беларусь заняла </w:t>
      </w:r>
      <w:r w:rsidRPr="00640128">
        <w:rPr>
          <w:b/>
          <w:bCs/>
          <w:sz w:val="30"/>
          <w:szCs w:val="30"/>
          <w:lang w:val="ru-RU"/>
        </w:rPr>
        <w:t xml:space="preserve">40 место </w:t>
      </w:r>
      <w:r w:rsidR="00507643" w:rsidRPr="00640128">
        <w:rPr>
          <w:bCs/>
          <w:sz w:val="30"/>
          <w:szCs w:val="30"/>
          <w:lang w:val="ru-RU"/>
        </w:rPr>
        <w:t>в рейтинге</w:t>
      </w:r>
      <w:r w:rsidR="00507643" w:rsidRPr="00640128">
        <w:rPr>
          <w:b/>
          <w:bCs/>
          <w:sz w:val="30"/>
          <w:szCs w:val="30"/>
          <w:lang w:val="ru-RU"/>
        </w:rPr>
        <w:t xml:space="preserve"> </w:t>
      </w:r>
      <w:r w:rsidRPr="00640128">
        <w:rPr>
          <w:b/>
          <w:bCs/>
          <w:sz w:val="30"/>
          <w:szCs w:val="30"/>
          <w:lang w:val="ru-RU"/>
        </w:rPr>
        <w:t>по индексу готовности к электронному правительству</w:t>
      </w:r>
      <w:r w:rsidRPr="00640128">
        <w:rPr>
          <w:bCs/>
          <w:sz w:val="30"/>
          <w:szCs w:val="30"/>
          <w:lang w:val="ru-RU"/>
        </w:rPr>
        <w:t xml:space="preserve">, сохранив свои позиции как страны с высоким уровнем его значения. По сравнению </w:t>
      </w:r>
      <w:r w:rsidRPr="00640128">
        <w:rPr>
          <w:bCs/>
          <w:sz w:val="30"/>
          <w:szCs w:val="30"/>
          <w:lang w:val="ru-RU"/>
        </w:rPr>
        <w:br/>
        <w:t xml:space="preserve">с 2018 годом данный индекс Республики Беларусь </w:t>
      </w:r>
      <w:r w:rsidRPr="00640128">
        <w:rPr>
          <w:b/>
          <w:bCs/>
          <w:sz w:val="30"/>
          <w:szCs w:val="30"/>
          <w:lang w:val="ru-RU"/>
        </w:rPr>
        <w:t xml:space="preserve">вырос на 5,8 % </w:t>
      </w:r>
      <w:r w:rsidRPr="00640128">
        <w:rPr>
          <w:b/>
          <w:bCs/>
          <w:sz w:val="30"/>
          <w:szCs w:val="30"/>
          <w:lang w:val="ru-RU"/>
        </w:rPr>
        <w:br/>
        <w:t>в 2020 году</w:t>
      </w:r>
      <w:r w:rsidRPr="00640128">
        <w:rPr>
          <w:bCs/>
          <w:sz w:val="30"/>
          <w:szCs w:val="30"/>
          <w:lang w:val="ru-RU"/>
        </w:rPr>
        <w:t>.</w:t>
      </w:r>
      <w:r w:rsidR="00507643">
        <w:rPr>
          <w:bCs/>
          <w:sz w:val="30"/>
          <w:szCs w:val="30"/>
          <w:lang w:val="ru-RU"/>
        </w:rPr>
        <w:t xml:space="preserve"> </w:t>
      </w:r>
      <w:r w:rsidR="00507643">
        <w:rPr>
          <w:sz w:val="30"/>
          <w:szCs w:val="30"/>
          <w:lang w:val="ru-RU"/>
        </w:rPr>
        <w:t>П</w:t>
      </w:r>
      <w:r w:rsidR="00507643" w:rsidRPr="00507643">
        <w:rPr>
          <w:sz w:val="30"/>
          <w:szCs w:val="30"/>
          <w:lang w:val="ru-RU"/>
        </w:rPr>
        <w:t xml:space="preserve">о уровню развития электронного правительства опередила </w:t>
      </w:r>
      <w:r w:rsidR="00507643">
        <w:rPr>
          <w:sz w:val="30"/>
          <w:szCs w:val="30"/>
          <w:lang w:val="ru-RU"/>
        </w:rPr>
        <w:br/>
      </w:r>
      <w:r w:rsidR="00507643" w:rsidRPr="00507643">
        <w:rPr>
          <w:sz w:val="30"/>
          <w:szCs w:val="30"/>
          <w:lang w:val="ru-RU"/>
        </w:rPr>
        <w:t>в рейтинге такие страны как Бельгия, Греция, Латвия, Китай, Кувейт, Малайзия, Саудовская Аравия, Сербия, Словакия.</w:t>
      </w:r>
    </w:p>
    <w:p w:rsidR="00507643" w:rsidRDefault="00507643" w:rsidP="00507643">
      <w:pPr>
        <w:pStyle w:val="p1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507643">
        <w:rPr>
          <w:sz w:val="30"/>
          <w:szCs w:val="30"/>
          <w:lang w:val="ru-RU"/>
        </w:rPr>
        <w:t xml:space="preserve">В аспекте </w:t>
      </w:r>
      <w:r w:rsidRPr="00507643">
        <w:rPr>
          <w:b/>
          <w:sz w:val="30"/>
          <w:szCs w:val="30"/>
          <w:lang w:val="ru-RU"/>
        </w:rPr>
        <w:t>отдельных направлений развития электронного правительства</w:t>
      </w:r>
      <w:r w:rsidRPr="00507643">
        <w:rPr>
          <w:sz w:val="30"/>
          <w:szCs w:val="30"/>
          <w:lang w:val="ru-RU"/>
        </w:rPr>
        <w:t xml:space="preserve">, формирующих соответствующие </w:t>
      </w:r>
      <w:proofErr w:type="spellStart"/>
      <w:r w:rsidRPr="00507643">
        <w:rPr>
          <w:sz w:val="30"/>
          <w:szCs w:val="30"/>
          <w:lang w:val="ru-RU"/>
        </w:rPr>
        <w:t>субиндексы</w:t>
      </w:r>
      <w:proofErr w:type="spellEnd"/>
      <w:r w:rsidRPr="00507643">
        <w:rPr>
          <w:sz w:val="30"/>
          <w:szCs w:val="30"/>
          <w:lang w:val="ru-RU"/>
        </w:rPr>
        <w:t>, фактические результаты Беларуси оценены следующим образом.</w:t>
      </w:r>
    </w:p>
    <w:p w:rsidR="00507643" w:rsidRDefault="00507643" w:rsidP="00507643">
      <w:pPr>
        <w:pStyle w:val="p1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507643">
        <w:rPr>
          <w:sz w:val="30"/>
          <w:szCs w:val="30"/>
          <w:lang w:val="ru-RU"/>
        </w:rPr>
        <w:t>К 2020 году</w:t>
      </w:r>
      <w:r>
        <w:rPr>
          <w:sz w:val="30"/>
          <w:szCs w:val="30"/>
          <w:lang w:val="ru-RU"/>
        </w:rPr>
        <w:t xml:space="preserve"> </w:t>
      </w:r>
      <w:r w:rsidRPr="00507643">
        <w:rPr>
          <w:sz w:val="30"/>
          <w:szCs w:val="30"/>
          <w:lang w:val="ru-RU"/>
        </w:rPr>
        <w:t xml:space="preserve">наша страна сохранила </w:t>
      </w:r>
      <w:r w:rsidRPr="00507643">
        <w:rPr>
          <w:b/>
          <w:sz w:val="30"/>
          <w:szCs w:val="30"/>
          <w:lang w:val="ru-RU"/>
        </w:rPr>
        <w:t>лидерство в регионе Восточной Европы по уровню развития информационно-коммуникационной инфраструктуры</w:t>
      </w:r>
      <w:r w:rsidRPr="00507643">
        <w:rPr>
          <w:sz w:val="30"/>
          <w:szCs w:val="30"/>
          <w:lang w:val="ru-RU"/>
        </w:rPr>
        <w:t xml:space="preserve">. </w:t>
      </w:r>
      <w:proofErr w:type="spellStart"/>
      <w:r w:rsidRPr="00507643">
        <w:rPr>
          <w:sz w:val="30"/>
          <w:szCs w:val="30"/>
          <w:lang w:val="ru-RU"/>
        </w:rPr>
        <w:t>Субиндекс</w:t>
      </w:r>
      <w:proofErr w:type="spellEnd"/>
      <w:r w:rsidRPr="00507643">
        <w:rPr>
          <w:sz w:val="30"/>
          <w:szCs w:val="30"/>
          <w:lang w:val="ru-RU"/>
        </w:rPr>
        <w:t xml:space="preserve"> телекоммуникационной инфраструктуры за 2 года </w:t>
      </w:r>
      <w:r w:rsidRPr="00507643">
        <w:rPr>
          <w:b/>
          <w:sz w:val="30"/>
          <w:szCs w:val="30"/>
          <w:lang w:val="ru-RU"/>
        </w:rPr>
        <w:t>вырос на 20,3 %</w:t>
      </w:r>
      <w:r w:rsidRPr="00507643">
        <w:rPr>
          <w:sz w:val="30"/>
          <w:szCs w:val="30"/>
          <w:lang w:val="ru-RU"/>
        </w:rPr>
        <w:t>.</w:t>
      </w:r>
    </w:p>
    <w:p w:rsidR="00507643" w:rsidRDefault="00507643" w:rsidP="00507643">
      <w:pPr>
        <w:pStyle w:val="p1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507643">
        <w:rPr>
          <w:sz w:val="30"/>
          <w:szCs w:val="30"/>
          <w:lang w:val="ru-RU"/>
        </w:rPr>
        <w:t xml:space="preserve">Уже традиционно в обзоре отмечен </w:t>
      </w:r>
      <w:r w:rsidRPr="00507643">
        <w:rPr>
          <w:b/>
          <w:sz w:val="30"/>
          <w:szCs w:val="30"/>
          <w:lang w:val="ru-RU"/>
        </w:rPr>
        <w:t>очень высокий уровень развития человеческого капитала</w:t>
      </w:r>
      <w:r w:rsidRPr="00507643">
        <w:rPr>
          <w:sz w:val="30"/>
          <w:szCs w:val="30"/>
          <w:lang w:val="ru-RU"/>
        </w:rPr>
        <w:t xml:space="preserve"> в Беларуси. </w:t>
      </w:r>
      <w:r w:rsidRPr="00507643">
        <w:rPr>
          <w:b/>
          <w:sz w:val="30"/>
          <w:szCs w:val="30"/>
          <w:lang w:val="ru-RU"/>
        </w:rPr>
        <w:t>Прирост</w:t>
      </w:r>
      <w:r w:rsidRPr="00507643">
        <w:rPr>
          <w:sz w:val="30"/>
          <w:szCs w:val="30"/>
          <w:lang w:val="ru-RU"/>
        </w:rPr>
        <w:t xml:space="preserve"> </w:t>
      </w:r>
      <w:proofErr w:type="gramStart"/>
      <w:r w:rsidRPr="00507643">
        <w:rPr>
          <w:sz w:val="30"/>
          <w:szCs w:val="30"/>
          <w:lang w:val="ru-RU"/>
        </w:rPr>
        <w:t>значения</w:t>
      </w:r>
      <w:proofErr w:type="gramEnd"/>
      <w:r w:rsidRPr="00507643">
        <w:rPr>
          <w:sz w:val="30"/>
          <w:szCs w:val="30"/>
          <w:lang w:val="ru-RU"/>
        </w:rPr>
        <w:t xml:space="preserve"> соответствующего </w:t>
      </w:r>
      <w:proofErr w:type="spellStart"/>
      <w:r w:rsidRPr="00507643">
        <w:rPr>
          <w:sz w:val="30"/>
          <w:szCs w:val="30"/>
          <w:lang w:val="ru-RU"/>
        </w:rPr>
        <w:t>субиндекса</w:t>
      </w:r>
      <w:proofErr w:type="spellEnd"/>
      <w:r w:rsidRPr="00507643">
        <w:rPr>
          <w:sz w:val="30"/>
          <w:szCs w:val="30"/>
          <w:lang w:val="ru-RU"/>
        </w:rPr>
        <w:t xml:space="preserve"> Республики Беларусь относительно 2018 года </w:t>
      </w:r>
      <w:r w:rsidRPr="00507643">
        <w:rPr>
          <w:b/>
          <w:sz w:val="30"/>
          <w:szCs w:val="30"/>
          <w:lang w:val="ru-RU"/>
        </w:rPr>
        <w:t>составил 2,6 %</w:t>
      </w:r>
      <w:r w:rsidRPr="00507643">
        <w:rPr>
          <w:sz w:val="30"/>
          <w:szCs w:val="30"/>
          <w:lang w:val="ru-RU"/>
        </w:rPr>
        <w:t>.</w:t>
      </w:r>
    </w:p>
    <w:p w:rsidR="007223EB" w:rsidRDefault="00507643" w:rsidP="00640128">
      <w:pPr>
        <w:pStyle w:val="p1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507643">
        <w:rPr>
          <w:b/>
          <w:sz w:val="30"/>
          <w:szCs w:val="30"/>
          <w:lang w:val="ru-RU"/>
        </w:rPr>
        <w:t>У</w:t>
      </w:r>
      <w:r w:rsidRPr="00507643">
        <w:rPr>
          <w:b/>
          <w:sz w:val="30"/>
          <w:szCs w:val="30"/>
          <w:lang w:val="ru-RU"/>
        </w:rPr>
        <w:t xml:space="preserve">ровень развития электронных услуг </w:t>
      </w:r>
      <w:r w:rsidRPr="00507643">
        <w:rPr>
          <w:sz w:val="30"/>
          <w:szCs w:val="30"/>
          <w:lang w:val="ru-RU"/>
        </w:rPr>
        <w:t xml:space="preserve">в Республике Беларусь </w:t>
      </w:r>
      <w:r>
        <w:rPr>
          <w:sz w:val="30"/>
          <w:szCs w:val="30"/>
          <w:lang w:val="ru-RU"/>
        </w:rPr>
        <w:br/>
      </w:r>
      <w:r w:rsidRPr="00507643">
        <w:rPr>
          <w:sz w:val="30"/>
          <w:szCs w:val="30"/>
          <w:lang w:val="ru-RU"/>
        </w:rPr>
        <w:t>не претерпел значительных изменений по сравнению с 2018 годом (</w:t>
      </w:r>
      <w:proofErr w:type="spellStart"/>
      <w:r w:rsidRPr="00507643">
        <w:rPr>
          <w:sz w:val="30"/>
          <w:szCs w:val="30"/>
          <w:lang w:val="ru-RU"/>
        </w:rPr>
        <w:t>субиндекс</w:t>
      </w:r>
      <w:proofErr w:type="spellEnd"/>
      <w:r w:rsidRPr="00507643">
        <w:rPr>
          <w:sz w:val="30"/>
          <w:szCs w:val="30"/>
          <w:lang w:val="ru-RU"/>
        </w:rPr>
        <w:t xml:space="preserve"> веб-услуг </w:t>
      </w:r>
      <w:r w:rsidRPr="00507643">
        <w:rPr>
          <w:b/>
          <w:sz w:val="30"/>
          <w:szCs w:val="30"/>
          <w:lang w:val="ru-RU"/>
        </w:rPr>
        <w:t>соответствует значению 0,7</w:t>
      </w:r>
      <w:r w:rsidR="007223EB">
        <w:rPr>
          <w:sz w:val="30"/>
          <w:szCs w:val="30"/>
          <w:lang w:val="ru-RU"/>
        </w:rPr>
        <w:t>).</w:t>
      </w:r>
    </w:p>
    <w:p w:rsidR="000502D4" w:rsidRDefault="00507643" w:rsidP="00640128">
      <w:pPr>
        <w:pStyle w:val="p1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507643">
        <w:rPr>
          <w:sz w:val="30"/>
          <w:szCs w:val="30"/>
          <w:lang w:val="ru-RU"/>
        </w:rPr>
        <w:t xml:space="preserve">Отметим, что на фоне работы по переводу административных процедур и государственных услуг в электронную форму </w:t>
      </w:r>
      <w:r>
        <w:rPr>
          <w:sz w:val="30"/>
          <w:szCs w:val="30"/>
          <w:lang w:val="ru-RU"/>
        </w:rPr>
        <w:t>п</w:t>
      </w:r>
      <w:r w:rsidR="00B46F23" w:rsidRPr="00640128">
        <w:rPr>
          <w:sz w:val="30"/>
          <w:szCs w:val="30"/>
          <w:lang w:val="ru-RU"/>
        </w:rPr>
        <w:t xml:space="preserve">рактические результаты многих проектов последней программы станут доступными широкому кругу пользователей по итогам ее завершения с 2021 года, </w:t>
      </w:r>
      <w:r w:rsidR="007223EB">
        <w:rPr>
          <w:sz w:val="30"/>
          <w:szCs w:val="30"/>
          <w:lang w:val="ru-RU"/>
        </w:rPr>
        <w:br/>
      </w:r>
      <w:r w:rsidR="00B46F23" w:rsidRPr="00640128">
        <w:rPr>
          <w:sz w:val="30"/>
          <w:szCs w:val="30"/>
          <w:lang w:val="ru-RU"/>
        </w:rPr>
        <w:t xml:space="preserve">что повысит уровень применения </w:t>
      </w:r>
      <w:r w:rsidR="007223EB">
        <w:rPr>
          <w:sz w:val="30"/>
          <w:szCs w:val="30"/>
          <w:lang w:val="ru-RU"/>
        </w:rPr>
        <w:t>ИТ</w:t>
      </w:r>
      <w:r w:rsidR="00B46F23" w:rsidRPr="00640128">
        <w:rPr>
          <w:sz w:val="30"/>
          <w:szCs w:val="30"/>
          <w:lang w:val="ru-RU"/>
        </w:rPr>
        <w:t xml:space="preserve"> в государственном секторе </w:t>
      </w:r>
      <w:r w:rsidR="007223EB">
        <w:rPr>
          <w:sz w:val="30"/>
          <w:szCs w:val="30"/>
          <w:lang w:val="ru-RU"/>
        </w:rPr>
        <w:br/>
      </w:r>
      <w:r w:rsidR="00B46F23" w:rsidRPr="00640128">
        <w:rPr>
          <w:sz w:val="30"/>
          <w:szCs w:val="30"/>
          <w:lang w:val="ru-RU"/>
        </w:rPr>
        <w:t xml:space="preserve">и однозначно окажет влияние на повышение позиции в рассматриваемом рейтинге Республики Беларусь, публикация которого </w:t>
      </w:r>
      <w:r>
        <w:rPr>
          <w:sz w:val="30"/>
          <w:szCs w:val="30"/>
          <w:lang w:val="ru-RU"/>
        </w:rPr>
        <w:t>ожидается</w:t>
      </w:r>
      <w:r w:rsidR="00B46F23" w:rsidRPr="00640128">
        <w:rPr>
          <w:sz w:val="30"/>
          <w:szCs w:val="30"/>
          <w:lang w:val="ru-RU"/>
        </w:rPr>
        <w:t xml:space="preserve"> </w:t>
      </w:r>
      <w:r w:rsidR="007223EB">
        <w:rPr>
          <w:sz w:val="30"/>
          <w:szCs w:val="30"/>
          <w:lang w:val="ru-RU"/>
        </w:rPr>
        <w:br/>
      </w:r>
      <w:r w:rsidR="00B46F23" w:rsidRPr="00640128">
        <w:rPr>
          <w:sz w:val="30"/>
          <w:szCs w:val="30"/>
          <w:lang w:val="ru-RU"/>
        </w:rPr>
        <w:t>в 2022 году.</w:t>
      </w:r>
    </w:p>
    <w:p w:rsidR="00684699" w:rsidRPr="00640128" w:rsidRDefault="00684699" w:rsidP="00640128">
      <w:pPr>
        <w:pStyle w:val="p1"/>
        <w:spacing w:before="0" w:beforeAutospacing="0" w:after="0" w:afterAutospacing="0"/>
        <w:ind w:firstLine="709"/>
        <w:jc w:val="both"/>
        <w:rPr>
          <w:rStyle w:val="s1"/>
          <w:sz w:val="30"/>
          <w:szCs w:val="30"/>
          <w:lang w:val="ru-RU"/>
        </w:rPr>
      </w:pPr>
    </w:p>
    <w:p w:rsidR="00507643" w:rsidRPr="00507643" w:rsidRDefault="00507643" w:rsidP="005076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07643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2021 – 2025 годы:</w:t>
      </w:r>
      <w:r w:rsidRPr="004D7F6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4D7F6C">
        <w:rPr>
          <w:rFonts w:ascii="Times New Roman" w:hAnsi="Times New Roman" w:cs="Times New Roman"/>
          <w:b/>
          <w:sz w:val="30"/>
          <w:szCs w:val="30"/>
          <w:lang w:val="ru-RU"/>
        </w:rPr>
        <w:t>Государственн</w:t>
      </w:r>
      <w:r w:rsidRPr="004D7F6C">
        <w:rPr>
          <w:rFonts w:ascii="Times New Roman" w:hAnsi="Times New Roman" w:cs="Times New Roman"/>
          <w:b/>
          <w:sz w:val="30"/>
          <w:szCs w:val="30"/>
          <w:lang w:val="ru-RU"/>
        </w:rPr>
        <w:t>ая</w:t>
      </w:r>
      <w:r w:rsidRPr="004D7F6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программ</w:t>
      </w:r>
      <w:r w:rsidRPr="004D7F6C">
        <w:rPr>
          <w:rFonts w:ascii="Times New Roman" w:hAnsi="Times New Roman" w:cs="Times New Roman"/>
          <w:b/>
          <w:sz w:val="30"/>
          <w:szCs w:val="30"/>
          <w:lang w:val="ru-RU"/>
        </w:rPr>
        <w:t>а</w:t>
      </w:r>
      <w:r w:rsidRPr="004D7F6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«Цифровое развитие Беларуси»</w:t>
      </w:r>
    </w:p>
    <w:p w:rsidR="00507643" w:rsidRDefault="00507643" w:rsidP="005076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07643" w:rsidRPr="00507643" w:rsidRDefault="004D7F6C" w:rsidP="005076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D7F6C">
        <w:rPr>
          <w:rFonts w:ascii="Times New Roman" w:hAnsi="Times New Roman" w:cs="Times New Roman"/>
          <w:b/>
          <w:sz w:val="30"/>
          <w:szCs w:val="30"/>
          <w:lang w:val="ru-RU"/>
        </w:rPr>
        <w:t>Цель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–</w:t>
      </w:r>
      <w:r>
        <w:rPr>
          <w:lang w:val="ru-RU"/>
        </w:rPr>
        <w:t xml:space="preserve"> </w:t>
      </w:r>
      <w:r w:rsidR="00507643" w:rsidRPr="00507643">
        <w:rPr>
          <w:rFonts w:ascii="Times New Roman" w:hAnsi="Times New Roman" w:cs="Times New Roman"/>
          <w:sz w:val="30"/>
          <w:szCs w:val="30"/>
          <w:lang w:val="ru-RU"/>
        </w:rPr>
        <w:t>внедр</w:t>
      </w:r>
      <w:r>
        <w:rPr>
          <w:rFonts w:ascii="Times New Roman" w:hAnsi="Times New Roman" w:cs="Times New Roman"/>
          <w:sz w:val="30"/>
          <w:szCs w:val="30"/>
          <w:lang w:val="ru-RU"/>
        </w:rPr>
        <w:t>ение</w:t>
      </w:r>
      <w:r w:rsidR="00507643" w:rsidRPr="00507643">
        <w:rPr>
          <w:rFonts w:ascii="Times New Roman" w:hAnsi="Times New Roman" w:cs="Times New Roman"/>
          <w:sz w:val="30"/>
          <w:szCs w:val="30"/>
          <w:lang w:val="ru-RU"/>
        </w:rPr>
        <w:t xml:space="preserve"> информационно-коммуникационны</w:t>
      </w:r>
      <w:r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507643" w:rsidRPr="00507643">
        <w:rPr>
          <w:rFonts w:ascii="Times New Roman" w:hAnsi="Times New Roman" w:cs="Times New Roman"/>
          <w:sz w:val="30"/>
          <w:szCs w:val="30"/>
          <w:lang w:val="ru-RU"/>
        </w:rPr>
        <w:t xml:space="preserve"> и передовы</w:t>
      </w:r>
      <w:r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507643" w:rsidRPr="00507643">
        <w:rPr>
          <w:rFonts w:ascii="Times New Roman" w:hAnsi="Times New Roman" w:cs="Times New Roman"/>
          <w:sz w:val="30"/>
          <w:szCs w:val="30"/>
          <w:lang w:val="ru-RU"/>
        </w:rPr>
        <w:t xml:space="preserve"> производственны</w:t>
      </w:r>
      <w:r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507643" w:rsidRPr="00507643">
        <w:rPr>
          <w:rFonts w:ascii="Times New Roman" w:hAnsi="Times New Roman" w:cs="Times New Roman"/>
          <w:sz w:val="30"/>
          <w:szCs w:val="30"/>
          <w:lang w:val="ru-RU"/>
        </w:rPr>
        <w:t xml:space="preserve"> технологи</w:t>
      </w:r>
      <w:r>
        <w:rPr>
          <w:rFonts w:ascii="Times New Roman" w:hAnsi="Times New Roman" w:cs="Times New Roman"/>
          <w:sz w:val="30"/>
          <w:szCs w:val="30"/>
          <w:lang w:val="ru-RU"/>
        </w:rPr>
        <w:t>й</w:t>
      </w:r>
      <w:r w:rsidR="00507643" w:rsidRPr="00507643">
        <w:rPr>
          <w:rFonts w:ascii="Times New Roman" w:hAnsi="Times New Roman" w:cs="Times New Roman"/>
          <w:sz w:val="30"/>
          <w:szCs w:val="30"/>
          <w:lang w:val="ru-RU"/>
        </w:rPr>
        <w:t>, оптимиз</w:t>
      </w:r>
      <w:r>
        <w:rPr>
          <w:rFonts w:ascii="Times New Roman" w:hAnsi="Times New Roman" w:cs="Times New Roman"/>
          <w:sz w:val="30"/>
          <w:szCs w:val="30"/>
          <w:lang w:val="ru-RU"/>
        </w:rPr>
        <w:t>ация бизнес-процессов</w:t>
      </w:r>
      <w:r w:rsidR="00507643" w:rsidRPr="00507643">
        <w:rPr>
          <w:rFonts w:ascii="Times New Roman" w:hAnsi="Times New Roman" w:cs="Times New Roman"/>
          <w:sz w:val="30"/>
          <w:szCs w:val="30"/>
          <w:lang w:val="ru-RU"/>
        </w:rPr>
        <w:t xml:space="preserve"> на базе цифровых решений, обеспечивающих новое качество экономического роста и </w:t>
      </w:r>
      <w:r>
        <w:rPr>
          <w:rFonts w:ascii="Times New Roman" w:hAnsi="Times New Roman" w:cs="Times New Roman"/>
          <w:sz w:val="30"/>
          <w:szCs w:val="30"/>
          <w:lang w:val="ru-RU"/>
        </w:rPr>
        <w:t>повышение уровня жизни граждан.</w:t>
      </w:r>
    </w:p>
    <w:p w:rsidR="004D7F6C" w:rsidRPr="004D7F6C" w:rsidRDefault="004D7F6C" w:rsidP="005076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D7F6C">
        <w:rPr>
          <w:rFonts w:ascii="Times New Roman" w:hAnsi="Times New Roman" w:cs="Times New Roman"/>
          <w:b/>
          <w:sz w:val="30"/>
          <w:szCs w:val="30"/>
          <w:lang w:val="ru-RU"/>
        </w:rPr>
        <w:t>П</w:t>
      </w:r>
      <w:r w:rsidR="00507643" w:rsidRPr="004D7F6C">
        <w:rPr>
          <w:rFonts w:ascii="Times New Roman" w:hAnsi="Times New Roman" w:cs="Times New Roman"/>
          <w:b/>
          <w:sz w:val="30"/>
          <w:szCs w:val="30"/>
          <w:lang w:val="ru-RU"/>
        </w:rPr>
        <w:t>редусматривается</w:t>
      </w:r>
      <w:r w:rsidRPr="004D7F6C">
        <w:rPr>
          <w:rFonts w:ascii="Times New Roman" w:hAnsi="Times New Roman" w:cs="Times New Roman"/>
          <w:b/>
          <w:sz w:val="30"/>
          <w:szCs w:val="30"/>
          <w:lang w:val="ru-RU"/>
        </w:rPr>
        <w:t>:</w:t>
      </w:r>
    </w:p>
    <w:p w:rsidR="004D7F6C" w:rsidRDefault="004D7F6C" w:rsidP="005076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создание</w:t>
      </w:r>
      <w:r w:rsidR="00507643" w:rsidRPr="00507643">
        <w:rPr>
          <w:rFonts w:ascii="Times New Roman" w:hAnsi="Times New Roman" w:cs="Times New Roman"/>
          <w:sz w:val="30"/>
          <w:szCs w:val="30"/>
          <w:lang w:val="ru-RU"/>
        </w:rPr>
        <w:t xml:space="preserve"> (развити</w:t>
      </w: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07643" w:rsidRPr="00507643">
        <w:rPr>
          <w:rFonts w:ascii="Times New Roman" w:hAnsi="Times New Roman" w:cs="Times New Roman"/>
          <w:sz w:val="30"/>
          <w:szCs w:val="30"/>
          <w:lang w:val="ru-RU"/>
        </w:rPr>
        <w:t>) современной информационно-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коммуникационной инфраструктуры </w:t>
      </w:r>
      <w:r w:rsidRPr="007B41FF">
        <w:rPr>
          <w:rFonts w:ascii="Times New Roman" w:hAnsi="Times New Roman" w:cs="Times New Roman"/>
          <w:i/>
          <w:sz w:val="30"/>
          <w:szCs w:val="30"/>
          <w:lang w:val="ru-RU"/>
        </w:rPr>
        <w:t xml:space="preserve">(включая </w:t>
      </w:r>
      <w:r w:rsidR="007B41FF" w:rsidRPr="007B41FF">
        <w:rPr>
          <w:rFonts w:ascii="Times New Roman" w:hAnsi="Times New Roman" w:cs="Times New Roman"/>
          <w:i/>
          <w:sz w:val="30"/>
          <w:szCs w:val="30"/>
          <w:lang w:val="ru-RU"/>
        </w:rPr>
        <w:t>развитие сотовой подвижной электросвязи по технологиям 4</w:t>
      </w:r>
      <w:r w:rsidR="007B41FF" w:rsidRPr="007B41FF">
        <w:rPr>
          <w:rFonts w:ascii="Times New Roman" w:hAnsi="Times New Roman" w:cs="Times New Roman"/>
          <w:i/>
          <w:sz w:val="30"/>
          <w:szCs w:val="30"/>
        </w:rPr>
        <w:t>G</w:t>
      </w:r>
      <w:r w:rsidR="007B41FF" w:rsidRPr="007B41FF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и </w:t>
      </w:r>
      <w:r w:rsidRPr="007B41FF">
        <w:rPr>
          <w:rFonts w:ascii="Times New Roman" w:hAnsi="Times New Roman" w:cs="Times New Roman"/>
          <w:i/>
          <w:sz w:val="30"/>
          <w:szCs w:val="30"/>
          <w:lang w:val="ru-RU"/>
        </w:rPr>
        <w:t>5</w:t>
      </w:r>
      <w:r w:rsidRPr="007B41FF">
        <w:rPr>
          <w:rFonts w:ascii="Times New Roman" w:hAnsi="Times New Roman" w:cs="Times New Roman"/>
          <w:i/>
          <w:sz w:val="30"/>
          <w:szCs w:val="30"/>
        </w:rPr>
        <w:t>G</w:t>
      </w:r>
      <w:r w:rsidRPr="007B41FF">
        <w:rPr>
          <w:rFonts w:ascii="Times New Roman" w:hAnsi="Times New Roman" w:cs="Times New Roman"/>
          <w:i/>
          <w:sz w:val="30"/>
          <w:szCs w:val="30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7B41FF" w:rsidRPr="007B41FF" w:rsidRDefault="007B41FF" w:rsidP="007B4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B41FF">
        <w:rPr>
          <w:rFonts w:ascii="Times New Roman" w:hAnsi="Times New Roman" w:cs="Times New Roman"/>
          <w:sz w:val="30"/>
          <w:szCs w:val="30"/>
          <w:lang w:val="ru-RU"/>
        </w:rPr>
        <w:t xml:space="preserve">совершенствование инфраструктуры </w:t>
      </w:r>
      <w:r w:rsidRPr="007B41FF">
        <w:rPr>
          <w:rFonts w:ascii="Times New Roman" w:hAnsi="Times New Roman" w:cs="Times New Roman"/>
          <w:b/>
          <w:sz w:val="30"/>
          <w:szCs w:val="30"/>
          <w:lang w:val="ru-RU"/>
        </w:rPr>
        <w:t>электронного правительства</w:t>
      </w:r>
      <w:r w:rsidRPr="007B41F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71E70">
        <w:rPr>
          <w:rFonts w:ascii="Times New Roman" w:hAnsi="Times New Roman" w:cs="Times New Roman"/>
          <w:i/>
          <w:sz w:val="30"/>
          <w:szCs w:val="30"/>
          <w:lang w:val="ru-RU"/>
        </w:rPr>
        <w:t xml:space="preserve">(развитие </w:t>
      </w:r>
      <w:r w:rsidRPr="00471E70">
        <w:rPr>
          <w:rFonts w:ascii="Times New Roman" w:hAnsi="Times New Roman" w:cs="Times New Roman"/>
          <w:i/>
          <w:sz w:val="30"/>
          <w:szCs w:val="30"/>
          <w:lang w:val="ru-RU"/>
        </w:rPr>
        <w:t>межведомственных информационных систем</w:t>
      </w:r>
      <w:r w:rsidRPr="00471E70">
        <w:rPr>
          <w:rFonts w:ascii="Times New Roman" w:hAnsi="Times New Roman" w:cs="Times New Roman"/>
          <w:i/>
          <w:sz w:val="30"/>
          <w:szCs w:val="30"/>
          <w:lang w:val="ru-RU"/>
        </w:rPr>
        <w:t xml:space="preserve">, </w:t>
      </w:r>
      <w:proofErr w:type="spellStart"/>
      <w:r w:rsidRPr="00471E70">
        <w:rPr>
          <w:rFonts w:ascii="Times New Roman" w:hAnsi="Times New Roman" w:cs="Times New Roman"/>
          <w:i/>
          <w:sz w:val="30"/>
          <w:szCs w:val="30"/>
          <w:lang w:val="ru-RU"/>
        </w:rPr>
        <w:t>проактивных</w:t>
      </w:r>
      <w:proofErr w:type="spellEnd"/>
      <w:r w:rsidRPr="00471E70"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  <w:r w:rsidR="00471E70">
        <w:rPr>
          <w:rFonts w:ascii="Times New Roman" w:hAnsi="Times New Roman" w:cs="Times New Roman"/>
          <w:i/>
          <w:sz w:val="30"/>
          <w:szCs w:val="30"/>
          <w:lang w:val="ru-RU"/>
        </w:rPr>
        <w:br/>
      </w:r>
      <w:r w:rsidRPr="00471E70">
        <w:rPr>
          <w:rFonts w:ascii="Times New Roman" w:hAnsi="Times New Roman" w:cs="Times New Roman"/>
          <w:i/>
          <w:sz w:val="30"/>
          <w:szCs w:val="30"/>
          <w:lang w:val="ru-RU"/>
        </w:rPr>
        <w:t>и комплексных услуг на базе удаленной идентификации)</w:t>
      </w:r>
      <w:r w:rsidR="00471E7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4D7F6C" w:rsidRDefault="00507643" w:rsidP="005076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07643">
        <w:rPr>
          <w:rFonts w:ascii="Times New Roman" w:hAnsi="Times New Roman" w:cs="Times New Roman"/>
          <w:sz w:val="30"/>
          <w:szCs w:val="30"/>
          <w:lang w:val="ru-RU"/>
        </w:rPr>
        <w:t>внедрени</w:t>
      </w:r>
      <w:r w:rsidR="004D7F6C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507643">
        <w:rPr>
          <w:rFonts w:ascii="Times New Roman" w:hAnsi="Times New Roman" w:cs="Times New Roman"/>
          <w:sz w:val="30"/>
          <w:szCs w:val="30"/>
          <w:lang w:val="ru-RU"/>
        </w:rPr>
        <w:t xml:space="preserve"> цифровых инноваций в отраслях экономики </w:t>
      </w:r>
      <w:r w:rsidR="00471E70" w:rsidRPr="00471E70">
        <w:rPr>
          <w:rFonts w:ascii="Times New Roman" w:hAnsi="Times New Roman" w:cs="Times New Roman"/>
          <w:i/>
          <w:sz w:val="30"/>
          <w:szCs w:val="30"/>
          <w:lang w:val="ru-RU"/>
        </w:rPr>
        <w:t xml:space="preserve">(отраслевые цифровые платформы, цифровые двойники производства, </w:t>
      </w:r>
      <w:r w:rsidR="00471E70" w:rsidRPr="00471E70">
        <w:rPr>
          <w:rFonts w:ascii="Times New Roman" w:hAnsi="Times New Roman" w:cs="Times New Roman"/>
          <w:i/>
          <w:sz w:val="30"/>
          <w:szCs w:val="30"/>
        </w:rPr>
        <w:t>BIM</w:t>
      </w:r>
      <w:r w:rsidR="00471E70" w:rsidRPr="00471E70">
        <w:rPr>
          <w:rFonts w:ascii="Times New Roman" w:hAnsi="Times New Roman" w:cs="Times New Roman"/>
          <w:i/>
          <w:sz w:val="30"/>
          <w:szCs w:val="30"/>
          <w:lang w:val="ru-RU"/>
        </w:rPr>
        <w:t>-технологии, торгово-логистические платформы)</w:t>
      </w:r>
      <w:r w:rsidR="00471E7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07643">
        <w:rPr>
          <w:rFonts w:ascii="Times New Roman" w:hAnsi="Times New Roman" w:cs="Times New Roman"/>
          <w:sz w:val="30"/>
          <w:szCs w:val="30"/>
          <w:lang w:val="ru-RU"/>
        </w:rPr>
        <w:t>и технологий</w:t>
      </w:r>
      <w:r w:rsidR="004D7F6C">
        <w:rPr>
          <w:rFonts w:ascii="Times New Roman" w:hAnsi="Times New Roman" w:cs="Times New Roman"/>
          <w:sz w:val="30"/>
          <w:szCs w:val="30"/>
          <w:lang w:val="ru-RU"/>
        </w:rPr>
        <w:t xml:space="preserve"> «умных городов»;</w:t>
      </w:r>
    </w:p>
    <w:p w:rsidR="00507643" w:rsidRDefault="004D7F6C" w:rsidP="005076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обеспечение</w:t>
      </w:r>
      <w:r w:rsidR="00507643" w:rsidRPr="00507643">
        <w:rPr>
          <w:rFonts w:ascii="Times New Roman" w:hAnsi="Times New Roman" w:cs="Times New Roman"/>
          <w:sz w:val="30"/>
          <w:szCs w:val="30"/>
          <w:lang w:val="ru-RU"/>
        </w:rPr>
        <w:t xml:space="preserve"> информационной безопасности таких решений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–</w:t>
      </w:r>
      <w:r w:rsidRPr="004D7F6C">
        <w:rPr>
          <w:rFonts w:ascii="Times New Roman" w:hAnsi="Times New Roman" w:cs="Times New Roman"/>
          <w:sz w:val="30"/>
          <w:szCs w:val="30"/>
          <w:lang w:val="ru-RU"/>
        </w:rPr>
        <w:t>формирование «цифрового доверия»</w:t>
      </w:r>
      <w:r w:rsidR="00507643" w:rsidRPr="00507643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1E70" w:rsidRPr="00471E70" w:rsidRDefault="00471E70" w:rsidP="00471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1E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Помимо охвата цифровыми преобразованиями отраслей и регионов, </w:t>
      </w:r>
      <w:r w:rsidRPr="00471E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br/>
        <w:t xml:space="preserve">предусматривается </w:t>
      </w:r>
      <w:r w:rsidRPr="00471E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выполнение </w:t>
      </w:r>
      <w:r w:rsidRPr="00471E70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исследований для сопровождения процессов цифрового развития по различным направлениям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а также </w:t>
      </w:r>
      <w:r w:rsidRPr="00471E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предусмотрено создание </w:t>
      </w:r>
      <w:r w:rsidRPr="00471E70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современной технологической и методической основы</w:t>
      </w:r>
      <w:r w:rsidRPr="00471E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для:</w:t>
      </w:r>
    </w:p>
    <w:p w:rsidR="00471E70" w:rsidRPr="00471E70" w:rsidRDefault="00471E70" w:rsidP="00471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1E70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обучения (повышения ИТ-навыков)</w:t>
      </w:r>
      <w:r w:rsidRPr="00471E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специалистов, ответственных </w:t>
      </w:r>
      <w:r w:rsidRPr="00471E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 xml:space="preserve">за процессы цифрового развития в государственных органах </w:t>
      </w:r>
      <w:r w:rsidRPr="00471E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и организациях;</w:t>
      </w:r>
    </w:p>
    <w:p w:rsidR="00471E70" w:rsidRPr="00471E70" w:rsidRDefault="00471E70" w:rsidP="00471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1E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проведения мероприятий по </w:t>
      </w:r>
      <w:r w:rsidRPr="00471E70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адаптации населения к внедряемым </w:t>
      </w:r>
      <w:r w:rsidRPr="00471E70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br/>
        <w:t>технологическим новшествам</w:t>
      </w:r>
      <w:r w:rsidRPr="00471E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а также по </w:t>
      </w:r>
      <w:r w:rsidRPr="00471E70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их популяризации</w:t>
      </w:r>
      <w:r w:rsidRPr="00471E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как внутри страны, так и на международном уровне.</w:t>
      </w:r>
    </w:p>
    <w:p w:rsidR="00471E70" w:rsidRPr="00471E70" w:rsidRDefault="00471E70" w:rsidP="00471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0C4638" w:rsidRPr="00640128" w:rsidRDefault="00471E70" w:rsidP="00640128">
      <w:pPr>
        <w:tabs>
          <w:tab w:val="left" w:pos="39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/>
        </w:rPr>
        <w:t>П</w:t>
      </w:r>
      <w:r w:rsidR="000C4638" w:rsidRPr="00640128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/>
        </w:rPr>
        <w:t>роблемные вопросы, сдерживающие процессы развития электронного правительства</w:t>
      </w:r>
      <w:r w:rsidR="000C4638" w:rsidRPr="00640128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  <w:t>:</w:t>
      </w:r>
    </w:p>
    <w:p w:rsidR="000C4638" w:rsidRPr="00471E70" w:rsidRDefault="00471E70" w:rsidP="00640128">
      <w:pPr>
        <w:tabs>
          <w:tab w:val="left" w:pos="39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  <w:t>недостаточная</w:t>
      </w:r>
      <w:r w:rsidR="000C4638" w:rsidRPr="00471E70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  <w:t xml:space="preserve"> активность государственных органов и органи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  <w:t>заций</w:t>
      </w:r>
      <w:r w:rsidR="007223EB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="007223EB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  <w:br/>
        <w:t>и зачастую отсутствие у них компетентных в ИТ-сфере кадров</w:t>
      </w:r>
      <w:r w:rsidR="000C4638" w:rsidRPr="00471E70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  <w:t>;</w:t>
      </w:r>
    </w:p>
    <w:p w:rsidR="00272D91" w:rsidRPr="00640128" w:rsidRDefault="000C4638" w:rsidP="006401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471E7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общесистемные проблемы, вызванные существующими законодательными ограничениями,</w:t>
      </w:r>
      <w:r w:rsidRPr="0064012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влияющими на эффективность реализации мероприятий в сфере информатизации.</w:t>
      </w:r>
    </w:p>
    <w:p w:rsidR="00C72003" w:rsidRPr="00640128" w:rsidRDefault="00C72003" w:rsidP="00640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64012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В целях </w:t>
      </w:r>
      <w:r w:rsidRPr="00471E70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 xml:space="preserve">решения </w:t>
      </w:r>
      <w:r w:rsidRPr="00640128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обозначенных вопросов</w:t>
      </w:r>
      <w:r w:rsidRPr="0064012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="00471E7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Республика Беларусь наряду с реализаци</w:t>
      </w:r>
      <w:r w:rsidR="007223EB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ей государственных</w:t>
      </w:r>
      <w:r w:rsidR="00471E7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программ ведет активную работу</w:t>
      </w:r>
      <w:r w:rsidR="007223EB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br/>
      </w:r>
      <w:r w:rsidR="00471E7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по совершенствованию законодательства в сфере информатизации в целях </w:t>
      </w:r>
      <w:r w:rsidR="00471E7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lastRenderedPageBreak/>
        <w:t xml:space="preserve">выстраивания </w:t>
      </w:r>
      <w:r w:rsidR="00471E7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  <w:t>четкой системы</w:t>
      </w:r>
      <w:r w:rsidRPr="0064012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  <w:t xml:space="preserve"> взаимодействия государственных органов и организаций</w:t>
      </w:r>
      <w:r w:rsidRPr="0064012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 </w:t>
      </w:r>
      <w:r w:rsidR="00471E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и о</w:t>
      </w:r>
      <w:r w:rsidRPr="0064012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рганиз</w:t>
      </w:r>
      <w:r w:rsidR="00471E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ации</w:t>
      </w:r>
      <w:r w:rsidRPr="0064012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 </w:t>
      </w:r>
      <w:r w:rsidRPr="0064012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  <w:t>системн</w:t>
      </w:r>
      <w:r w:rsidR="00471E7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  <w:t>ой</w:t>
      </w:r>
      <w:r w:rsidRPr="0064012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  <w:t xml:space="preserve"> </w:t>
      </w:r>
      <w:r w:rsidR="00471E7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  <w:t>эффективной поддержки</w:t>
      </w:r>
      <w:r w:rsidRPr="0064012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  <w:t xml:space="preserve"> </w:t>
      </w:r>
      <w:r w:rsidR="007223E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  <w:t>(экспертной, финансовой, образовательной, научной</w:t>
      </w:r>
      <w:bookmarkStart w:id="0" w:name="_GoBack"/>
      <w:bookmarkEnd w:id="0"/>
      <w:r w:rsidR="007223E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  <w:t xml:space="preserve">) </w:t>
      </w:r>
      <w:r w:rsidRPr="0064012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ru-RU" w:eastAsia="ru-RU"/>
        </w:rPr>
        <w:t>цифровой трансформации экономики</w:t>
      </w:r>
      <w:r w:rsidR="00471E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.</w:t>
      </w:r>
    </w:p>
    <w:sectPr w:rsidR="00C72003" w:rsidRPr="00640128" w:rsidSect="00627BDA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53" w:rsidRDefault="00B01553" w:rsidP="00627BDA">
      <w:pPr>
        <w:spacing w:after="0" w:line="240" w:lineRule="auto"/>
      </w:pPr>
      <w:r>
        <w:separator/>
      </w:r>
    </w:p>
  </w:endnote>
  <w:endnote w:type="continuationSeparator" w:id="0">
    <w:p w:rsidR="00B01553" w:rsidRDefault="00B01553" w:rsidP="0062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53" w:rsidRDefault="00B01553" w:rsidP="00627BDA">
      <w:pPr>
        <w:spacing w:after="0" w:line="240" w:lineRule="auto"/>
      </w:pPr>
      <w:r>
        <w:separator/>
      </w:r>
    </w:p>
  </w:footnote>
  <w:footnote w:type="continuationSeparator" w:id="0">
    <w:p w:rsidR="00B01553" w:rsidRDefault="00B01553" w:rsidP="0062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787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27BDA" w:rsidRPr="00627BDA" w:rsidRDefault="00627BDA" w:rsidP="00627BDA">
        <w:pPr>
          <w:pStyle w:val="a5"/>
          <w:jc w:val="center"/>
          <w:rPr>
            <w:rFonts w:ascii="Times New Roman" w:hAnsi="Times New Roman" w:cs="Times New Roman"/>
          </w:rPr>
        </w:pPr>
        <w:r w:rsidRPr="00627BDA">
          <w:rPr>
            <w:rFonts w:ascii="Times New Roman" w:hAnsi="Times New Roman" w:cs="Times New Roman"/>
          </w:rPr>
          <w:fldChar w:fldCharType="begin"/>
        </w:r>
        <w:r w:rsidRPr="00627BDA">
          <w:rPr>
            <w:rFonts w:ascii="Times New Roman" w:hAnsi="Times New Roman" w:cs="Times New Roman"/>
          </w:rPr>
          <w:instrText xml:space="preserve"> PAGE   \* MERGEFORMAT </w:instrText>
        </w:r>
        <w:r w:rsidRPr="00627BDA">
          <w:rPr>
            <w:rFonts w:ascii="Times New Roman" w:hAnsi="Times New Roman" w:cs="Times New Roman"/>
          </w:rPr>
          <w:fldChar w:fldCharType="separate"/>
        </w:r>
        <w:r w:rsidR="007223EB">
          <w:rPr>
            <w:rFonts w:ascii="Times New Roman" w:hAnsi="Times New Roman" w:cs="Times New Roman"/>
            <w:noProof/>
          </w:rPr>
          <w:t>6</w:t>
        </w:r>
        <w:r w:rsidRPr="00627BDA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35570"/>
    <w:multiLevelType w:val="hybridMultilevel"/>
    <w:tmpl w:val="98CE9F24"/>
    <w:lvl w:ilvl="0" w:tplc="D996D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38"/>
    <w:rsid w:val="000502D4"/>
    <w:rsid w:val="000C4638"/>
    <w:rsid w:val="00272D91"/>
    <w:rsid w:val="00471E70"/>
    <w:rsid w:val="00496B2C"/>
    <w:rsid w:val="004D7F6C"/>
    <w:rsid w:val="00507643"/>
    <w:rsid w:val="00627BDA"/>
    <w:rsid w:val="00640128"/>
    <w:rsid w:val="00684699"/>
    <w:rsid w:val="006B65C4"/>
    <w:rsid w:val="007223EB"/>
    <w:rsid w:val="007B41FF"/>
    <w:rsid w:val="007D72B5"/>
    <w:rsid w:val="009875E8"/>
    <w:rsid w:val="00B01553"/>
    <w:rsid w:val="00B46F23"/>
    <w:rsid w:val="00BE3405"/>
    <w:rsid w:val="00C72003"/>
    <w:rsid w:val="00C909E3"/>
    <w:rsid w:val="00CF69AB"/>
    <w:rsid w:val="00D20DCD"/>
    <w:rsid w:val="00DA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7E6B5-DEF0-415C-BE96-48EE756E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638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C4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C4638"/>
  </w:style>
  <w:style w:type="paragraph" w:styleId="a3">
    <w:name w:val="List Paragraph"/>
    <w:basedOn w:val="a"/>
    <w:uiPriority w:val="34"/>
    <w:qFormat/>
    <w:rsid w:val="000C4638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7D72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627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BDA"/>
    <w:rPr>
      <w:lang w:val="en-US"/>
    </w:rPr>
  </w:style>
  <w:style w:type="paragraph" w:styleId="a7">
    <w:name w:val="footer"/>
    <w:basedOn w:val="a"/>
    <w:link w:val="a8"/>
    <w:uiPriority w:val="99"/>
    <w:unhideWhenUsed/>
    <w:rsid w:val="00627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BD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 Сергей Николаевич</dc:creator>
  <cp:keywords/>
  <dc:description/>
  <cp:lastModifiedBy>Шапкина Юлия Александровна</cp:lastModifiedBy>
  <cp:revision>5</cp:revision>
  <dcterms:created xsi:type="dcterms:W3CDTF">2020-10-21T14:31:00Z</dcterms:created>
  <dcterms:modified xsi:type="dcterms:W3CDTF">2020-10-22T11:32:00Z</dcterms:modified>
</cp:coreProperties>
</file>