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BC" w:rsidRPr="00525B67" w:rsidRDefault="000C7BBC" w:rsidP="007301D7">
      <w:pPr>
        <w:spacing w:after="0" w:line="240" w:lineRule="auto"/>
        <w:jc w:val="both"/>
        <w:rPr>
          <w:rFonts w:ascii="Times New Roman" w:hAnsi="Times New Roman"/>
          <w:sz w:val="30"/>
          <w:szCs w:val="30"/>
        </w:rPr>
      </w:pPr>
      <w:bookmarkStart w:id="0" w:name="_GoBack"/>
      <w:bookmarkEnd w:id="0"/>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БелТА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r w:rsidR="00460AF8" w:rsidRPr="00525B67">
        <w:rPr>
          <w:rFonts w:ascii="Times New Roman" w:hAnsi="Times New Roman"/>
          <w:i/>
          <w:sz w:val="30"/>
          <w:szCs w:val="30"/>
        </w:rPr>
        <w:t>ения</w:t>
      </w:r>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78-й годовщине Хатынской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FD0DBA"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кие, специальные айнзацгруппы.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w:t>
      </w:r>
      <w:r w:rsidRPr="00525B67">
        <w:rPr>
          <w:rFonts w:ascii="Times New Roman" w:hAnsi="Times New Roman"/>
          <w:sz w:val="30"/>
          <w:szCs w:val="30"/>
        </w:rPr>
        <w:lastRenderedPageBreak/>
        <w:t xml:space="preserve">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w:t>
      </w:r>
      <w:r w:rsidRPr="00525B67">
        <w:rPr>
          <w:rFonts w:ascii="Times New Roman" w:hAnsi="Times New Roman"/>
          <w:sz w:val="30"/>
          <w:szCs w:val="30"/>
        </w:rPr>
        <w:lastRenderedPageBreak/>
        <w:t>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r w:rsidR="002A3074" w:rsidRPr="00525B67">
        <w:rPr>
          <w:rFonts w:ascii="Times New Roman" w:hAnsi="Times New Roman"/>
          <w:sz w:val="30"/>
          <w:szCs w:val="30"/>
        </w:rPr>
        <w:t>Тростенец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r w:rsidR="00BB06B1" w:rsidRPr="00525B67">
        <w:rPr>
          <w:rFonts w:ascii="Times New Roman" w:hAnsi="Times New Roman"/>
          <w:sz w:val="30"/>
          <w:szCs w:val="30"/>
        </w:rPr>
        <w:t>д.</w:t>
      </w:r>
      <w:r w:rsidRPr="00525B67">
        <w:rPr>
          <w:rFonts w:ascii="Times New Roman" w:hAnsi="Times New Roman"/>
          <w:sz w:val="30"/>
          <w:szCs w:val="30"/>
        </w:rPr>
        <w:t>Масюковщина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 xml:space="preserve">человек); лагерь на улице </w:t>
      </w:r>
      <w:r w:rsidRPr="00525B67">
        <w:rPr>
          <w:rFonts w:ascii="Times New Roman" w:hAnsi="Times New Roman"/>
          <w:sz w:val="30"/>
          <w:szCs w:val="30"/>
        </w:rPr>
        <w:lastRenderedPageBreak/>
        <w:t>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 Паричского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 xml:space="preserve">г., занимали материалы и </w:t>
      </w:r>
      <w:r w:rsidRPr="00525B67">
        <w:rPr>
          <w:rFonts w:ascii="Times New Roman" w:hAnsi="Times New Roman"/>
          <w:sz w:val="30"/>
          <w:szCs w:val="30"/>
        </w:rPr>
        <w:lastRenderedPageBreak/>
        <w:t>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Р.Райсом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в районе г.</w:t>
      </w:r>
      <w:r w:rsidRPr="00525B67">
        <w:rPr>
          <w:rFonts w:ascii="Times New Roman" w:hAnsi="Times New Roman"/>
          <w:sz w:val="30"/>
          <w:szCs w:val="30"/>
          <w:lang w:bidi="ru-RU"/>
        </w:rPr>
        <w:t>Белостока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лесу у д.Старые Пухалы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r w:rsidR="002D58E0" w:rsidRPr="00525B67">
        <w:rPr>
          <w:rFonts w:ascii="Times New Roman" w:hAnsi="Times New Roman"/>
          <w:sz w:val="30"/>
          <w:szCs w:val="30"/>
          <w:lang w:bidi="ru-RU"/>
        </w:rPr>
        <w:t xml:space="preserve"> и </w:t>
      </w:r>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r w:rsidR="00BB06B1" w:rsidRPr="00525B67">
        <w:rPr>
          <w:rFonts w:ascii="Times New Roman" w:hAnsi="Times New Roman"/>
          <w:sz w:val="30"/>
          <w:szCs w:val="30"/>
          <w:lang w:bidi="ru-RU"/>
        </w:rPr>
        <w:t>д.</w:t>
      </w:r>
      <w:r w:rsidRPr="00525B67">
        <w:rPr>
          <w:rFonts w:ascii="Times New Roman" w:hAnsi="Times New Roman"/>
          <w:sz w:val="30"/>
          <w:szCs w:val="30"/>
          <w:lang w:bidi="ru-RU"/>
        </w:rPr>
        <w:t xml:space="preserve">Зани и </w:t>
      </w:r>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r w:rsidR="001E617B" w:rsidRPr="00525B67">
        <w:rPr>
          <w:rFonts w:ascii="Times New Roman" w:hAnsi="Times New Roman"/>
          <w:sz w:val="30"/>
          <w:szCs w:val="30"/>
        </w:rPr>
        <w:t>Тростенец</w:t>
      </w:r>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122 (северо-запад г.Логойска).</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д.Гайна.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r w:rsidR="009C35F8" w:rsidRPr="00525B67">
        <w:rPr>
          <w:rFonts w:ascii="Times New Roman" w:hAnsi="Times New Roman"/>
          <w:sz w:val="30"/>
          <w:szCs w:val="30"/>
        </w:rPr>
        <w:t>Беларускі спартыўны Алімп</w:t>
      </w:r>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 xml:space="preserve">Сложить воедино все страницы нашей непростой </w:t>
      </w:r>
      <w:r w:rsidRPr="00525B67">
        <w:rPr>
          <w:rFonts w:ascii="Times New Roman" w:hAnsi="Times New Roman"/>
          <w:i/>
          <w:spacing w:val="-4"/>
          <w:sz w:val="30"/>
          <w:szCs w:val="30"/>
        </w:rPr>
        <w:lastRenderedPageBreak/>
        <w:t>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BA" w:rsidRDefault="00FD0DBA" w:rsidP="003C3604">
      <w:pPr>
        <w:spacing w:after="0" w:line="240" w:lineRule="auto"/>
      </w:pPr>
      <w:r>
        <w:separator/>
      </w:r>
    </w:p>
  </w:endnote>
  <w:endnote w:type="continuationSeparator" w:id="0">
    <w:p w:rsidR="00FD0DBA" w:rsidRDefault="00FD0DB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0000000000000"/>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DBA" w:rsidRDefault="00FD0DBA" w:rsidP="003C3604">
      <w:pPr>
        <w:spacing w:after="0" w:line="240" w:lineRule="auto"/>
      </w:pPr>
      <w:r>
        <w:separator/>
      </w:r>
    </w:p>
  </w:footnote>
  <w:footnote w:type="continuationSeparator" w:id="0">
    <w:p w:rsidR="00FD0DBA" w:rsidRDefault="00FD0DBA"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C310BD">
      <w:rPr>
        <w:rFonts w:ascii="Times New Roman" w:hAnsi="Times New Roman"/>
        <w:noProof/>
        <w:sz w:val="28"/>
      </w:rPr>
      <w:t>4</w:t>
    </w:r>
    <w:r w:rsidRPr="003C3604">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10BD"/>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0DBA"/>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7A40F-BDE6-45BA-BB53-B79ABB66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5B9D7-19F6-40C0-B086-8FF1ED33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Алешкевич Наталья Анатольевна</cp:lastModifiedBy>
  <cp:revision>2</cp:revision>
  <cp:lastPrinted>2022-03-04T09:44:00Z</cp:lastPrinted>
  <dcterms:created xsi:type="dcterms:W3CDTF">2022-03-14T15:06:00Z</dcterms:created>
  <dcterms:modified xsi:type="dcterms:W3CDTF">2022-03-14T15:06:00Z</dcterms:modified>
</cp:coreProperties>
</file>