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D" w:rsidRDefault="00080FA2" w:rsidP="00080FA2">
      <w:pPr>
        <w:suppressAutoHyphens/>
        <w:spacing w:line="280" w:lineRule="exact"/>
        <w:ind w:left="10490" w:right="-31" w:firstLine="0"/>
        <w:jc w:val="both"/>
        <w:rPr>
          <w:bCs/>
          <w:szCs w:val="30"/>
        </w:rPr>
      </w:pPr>
      <w:r>
        <w:rPr>
          <w:bCs/>
          <w:szCs w:val="30"/>
        </w:rPr>
        <w:t>УТВЕРЖДЕНО</w:t>
      </w:r>
    </w:p>
    <w:p w:rsidR="00080FA2" w:rsidRDefault="00080FA2" w:rsidP="00080FA2">
      <w:pPr>
        <w:suppressAutoHyphens/>
        <w:spacing w:line="280" w:lineRule="exact"/>
        <w:ind w:left="10490" w:right="-31" w:firstLine="0"/>
        <w:jc w:val="both"/>
        <w:rPr>
          <w:bCs/>
          <w:szCs w:val="30"/>
        </w:rPr>
      </w:pPr>
    </w:p>
    <w:p w:rsidR="00080FA2" w:rsidRDefault="00080FA2" w:rsidP="00080FA2">
      <w:pPr>
        <w:suppressAutoHyphens/>
        <w:spacing w:line="280" w:lineRule="exact"/>
        <w:ind w:left="10490" w:right="-31" w:firstLine="0"/>
        <w:jc w:val="both"/>
        <w:rPr>
          <w:bCs/>
          <w:szCs w:val="30"/>
        </w:rPr>
      </w:pPr>
      <w:r>
        <w:rPr>
          <w:bCs/>
          <w:szCs w:val="30"/>
        </w:rPr>
        <w:t xml:space="preserve">Приказ </w:t>
      </w:r>
    </w:p>
    <w:p w:rsidR="00080FA2" w:rsidRDefault="00080FA2" w:rsidP="00080FA2">
      <w:pPr>
        <w:suppressAutoHyphens/>
        <w:spacing w:line="280" w:lineRule="exact"/>
        <w:ind w:left="10490" w:right="-31" w:firstLine="0"/>
        <w:jc w:val="both"/>
        <w:rPr>
          <w:bCs/>
          <w:szCs w:val="30"/>
        </w:rPr>
      </w:pPr>
      <w:r>
        <w:rPr>
          <w:bCs/>
          <w:szCs w:val="30"/>
        </w:rPr>
        <w:t xml:space="preserve">Министерства связи </w:t>
      </w:r>
      <w:r w:rsidRPr="00080FA2">
        <w:rPr>
          <w:bCs/>
          <w:szCs w:val="30"/>
        </w:rPr>
        <w:t>и информатизации</w:t>
      </w:r>
      <w:r>
        <w:rPr>
          <w:bCs/>
          <w:szCs w:val="30"/>
        </w:rPr>
        <w:t xml:space="preserve"> Республики Беларусь </w:t>
      </w:r>
    </w:p>
    <w:p w:rsidR="00080FA2" w:rsidRDefault="00080FA2" w:rsidP="00080FA2">
      <w:pPr>
        <w:suppressAutoHyphens/>
        <w:spacing w:line="280" w:lineRule="exact"/>
        <w:ind w:left="10490" w:right="-31" w:firstLine="0"/>
        <w:jc w:val="both"/>
        <w:rPr>
          <w:bCs/>
          <w:szCs w:val="30"/>
        </w:rPr>
      </w:pPr>
      <w:r>
        <w:rPr>
          <w:bCs/>
          <w:szCs w:val="30"/>
        </w:rPr>
        <w:t>от _</w:t>
      </w:r>
      <w:r w:rsidR="007D7386">
        <w:rPr>
          <w:bCs/>
          <w:szCs w:val="30"/>
        </w:rPr>
        <w:t xml:space="preserve">13 </w:t>
      </w:r>
      <w:r w:rsidR="001F49B4">
        <w:rPr>
          <w:bCs/>
          <w:szCs w:val="30"/>
        </w:rPr>
        <w:t>мая</w:t>
      </w:r>
      <w:r>
        <w:rPr>
          <w:bCs/>
          <w:szCs w:val="30"/>
        </w:rPr>
        <w:t xml:space="preserve"> 2021 г.  №</w:t>
      </w:r>
      <w:r w:rsidR="007D7386">
        <w:rPr>
          <w:bCs/>
          <w:szCs w:val="30"/>
        </w:rPr>
        <w:t>82</w:t>
      </w:r>
    </w:p>
    <w:p w:rsidR="00080FA2" w:rsidRDefault="00080FA2" w:rsidP="00080FA2">
      <w:pPr>
        <w:suppressAutoHyphens/>
        <w:ind w:right="7927" w:firstLine="0"/>
        <w:jc w:val="both"/>
        <w:rPr>
          <w:bCs/>
          <w:szCs w:val="30"/>
        </w:rPr>
      </w:pPr>
    </w:p>
    <w:p w:rsidR="00080FA2" w:rsidRDefault="00080FA2" w:rsidP="00080FA2">
      <w:pPr>
        <w:suppressAutoHyphens/>
        <w:ind w:right="-31" w:firstLine="0"/>
        <w:jc w:val="center"/>
        <w:rPr>
          <w:bCs/>
          <w:szCs w:val="30"/>
        </w:rPr>
      </w:pPr>
      <w:r w:rsidRPr="00080FA2">
        <w:rPr>
          <w:bCs/>
          <w:szCs w:val="30"/>
        </w:rPr>
        <w:t>П</w:t>
      </w:r>
      <w:r>
        <w:rPr>
          <w:bCs/>
          <w:szCs w:val="30"/>
        </w:rPr>
        <w:t>ЛАН</w:t>
      </w:r>
    </w:p>
    <w:p w:rsidR="00080FA2" w:rsidRPr="005B019B" w:rsidRDefault="00080FA2" w:rsidP="00080FA2">
      <w:pPr>
        <w:suppressAutoHyphens/>
        <w:ind w:right="-31" w:firstLine="0"/>
        <w:jc w:val="center"/>
        <w:rPr>
          <w:bCs/>
          <w:szCs w:val="30"/>
        </w:rPr>
      </w:pPr>
      <w:r w:rsidRPr="00080FA2">
        <w:rPr>
          <w:bCs/>
          <w:szCs w:val="30"/>
        </w:rPr>
        <w:t>мероприятий Министерства св</w:t>
      </w:r>
      <w:r>
        <w:rPr>
          <w:bCs/>
          <w:szCs w:val="30"/>
        </w:rPr>
        <w:t>я</w:t>
      </w:r>
      <w:r w:rsidRPr="00080FA2">
        <w:rPr>
          <w:bCs/>
          <w:szCs w:val="30"/>
        </w:rPr>
        <w:t xml:space="preserve">зи и информатизации по выполнению задачи 4 </w:t>
      </w:r>
      <w:r>
        <w:rPr>
          <w:bCs/>
          <w:szCs w:val="30"/>
        </w:rPr>
        <w:t>«</w:t>
      </w:r>
      <w:r w:rsidRPr="00080FA2">
        <w:rPr>
          <w:bCs/>
          <w:szCs w:val="30"/>
        </w:rPr>
        <w:t>Улучшение условий и охраны труда</w:t>
      </w:r>
      <w:r>
        <w:rPr>
          <w:bCs/>
          <w:szCs w:val="30"/>
        </w:rPr>
        <w:t>»</w:t>
      </w:r>
      <w:r w:rsidRPr="00080FA2">
        <w:rPr>
          <w:bCs/>
          <w:szCs w:val="30"/>
        </w:rPr>
        <w:t xml:space="preserve"> Государственной программы ”Рынок труда и содействие занятости“ на 2021 – 2025 годы</w:t>
      </w:r>
      <w:r>
        <w:rPr>
          <w:bCs/>
          <w:szCs w:val="30"/>
        </w:rPr>
        <w:t>.</w:t>
      </w:r>
    </w:p>
    <w:p w:rsidR="008860B6" w:rsidRPr="005B5DAD" w:rsidRDefault="008860B6" w:rsidP="008860B6">
      <w:pPr>
        <w:spacing w:line="280" w:lineRule="exact"/>
        <w:ind w:right="7929" w:firstLine="0"/>
        <w:jc w:val="both"/>
        <w:rPr>
          <w:bCs/>
          <w:szCs w:val="30"/>
        </w:rPr>
      </w:pP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6102"/>
        <w:gridCol w:w="3118"/>
        <w:gridCol w:w="2268"/>
        <w:gridCol w:w="1559"/>
        <w:gridCol w:w="2086"/>
      </w:tblGrid>
      <w:tr w:rsidR="006F6FC2" w:rsidRPr="005B5DAD" w:rsidTr="00CE7997">
        <w:trPr>
          <w:trHeight w:val="240"/>
        </w:trPr>
        <w:tc>
          <w:tcPr>
            <w:tcW w:w="6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F6FC2" w:rsidRPr="005B5DAD" w:rsidRDefault="006F6FC2" w:rsidP="00CE7997">
            <w:pPr>
              <w:spacing w:line="240" w:lineRule="exact"/>
              <w:ind w:left="142" w:right="136" w:firstLine="142"/>
              <w:jc w:val="center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Название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F6FC2" w:rsidRPr="005B5DAD" w:rsidRDefault="006F6FC2" w:rsidP="00CE7997">
            <w:pPr>
              <w:spacing w:line="240" w:lineRule="exact"/>
              <w:ind w:right="136" w:firstLine="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Механизм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C2" w:rsidRPr="005B5DAD" w:rsidRDefault="006F6FC2" w:rsidP="00B63DF5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Планируемый объем </w:t>
            </w:r>
            <w:r w:rsidRPr="005B5DAD">
              <w:rPr>
                <w:sz w:val="26"/>
                <w:szCs w:val="26"/>
              </w:rPr>
              <w:t xml:space="preserve"> финансирования</w:t>
            </w:r>
            <w:r>
              <w:rPr>
                <w:sz w:val="26"/>
                <w:szCs w:val="26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C2" w:rsidRPr="005B5DAD" w:rsidRDefault="006F6FC2" w:rsidP="00CE799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 xml:space="preserve">Срок </w:t>
            </w: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FC2" w:rsidRDefault="006F6FC2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 мероприятий</w:t>
            </w:r>
          </w:p>
        </w:tc>
      </w:tr>
      <w:tr w:rsidR="006F6FC2" w:rsidRPr="005B5DAD" w:rsidTr="008B1581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6F6FC2" w:rsidP="00107DD6">
            <w:pPr>
              <w:adjustRightInd w:val="0"/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>. </w:t>
            </w:r>
            <w:proofErr w:type="gramStart"/>
            <w:r w:rsidRPr="005B5DAD"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азработка и р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>еализация мероприятий*, направленных на улучшение условий труда работающих, в том числе снижение воздействия вредных и (или) опасных производственных факторов (повышенный уровень шума, вибрации, повышенные концентрации вредных химических веществ в воздухе рабочей зоны и другое), на основе анализа результатов аттестации рабочих мест по условиям труда</w:t>
            </w:r>
            <w:proofErr w:type="gramEnd"/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left="113"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Разработка и осуществление мероприятий, направленных на снижение удельного веса рабочих ме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ст с вр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едными </w:t>
            </w:r>
            <w:r w:rsidR="00CE7997">
              <w:rPr>
                <w:rFonts w:eastAsia="Calibri"/>
                <w:bCs/>
                <w:sz w:val="26"/>
                <w:szCs w:val="26"/>
                <w:lang w:eastAsia="en-US"/>
              </w:rPr>
              <w:t>и опасными условиями труда согласно целевым показателям</w:t>
            </w:r>
          </w:p>
        </w:tc>
        <w:tc>
          <w:tcPr>
            <w:tcW w:w="2268" w:type="dxa"/>
            <w:vAlign w:val="center"/>
          </w:tcPr>
          <w:p w:rsidR="006F6FC2" w:rsidRPr="005B5DAD" w:rsidRDefault="006F6FC2" w:rsidP="008B1581">
            <w:pPr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B5DAD">
              <w:rPr>
                <w:sz w:val="26"/>
                <w:szCs w:val="26"/>
              </w:rPr>
              <w:t>2021 –2025</w:t>
            </w:r>
          </w:p>
        </w:tc>
        <w:tc>
          <w:tcPr>
            <w:tcW w:w="2086" w:type="dxa"/>
          </w:tcPr>
          <w:p w:rsidR="006F6FC2" w:rsidRPr="005B5DAD" w:rsidRDefault="006F6FC2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8B1581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581" w:rsidRPr="00CE7997" w:rsidRDefault="008B1581" w:rsidP="00107DD6">
            <w:pPr>
              <w:pStyle w:val="a3"/>
              <w:numPr>
                <w:ilvl w:val="1"/>
                <w:numId w:val="3"/>
              </w:numPr>
              <w:tabs>
                <w:tab w:val="left" w:pos="2520"/>
                <w:tab w:val="left" w:pos="6096"/>
              </w:tabs>
              <w:spacing w:after="200" w:line="240" w:lineRule="exact"/>
              <w:ind w:left="0"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взаимодействие организаций системы Минсвязи в части профилактики нарушений законодательства об охране труда с профсоюзными комитетами, обособленными территориальными подразделениями Департамента государственной инспекции труда Минтруда и соцзащиты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B1581" w:rsidRPr="005B5DAD" w:rsidRDefault="008B1581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left="113"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Осуществление мероприятий с привлечением представителей ДГИТ, ГАИ, следственного ком</w:t>
            </w:r>
            <w:r w:rsidR="001F49B4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тета</w:t>
            </w:r>
          </w:p>
        </w:tc>
        <w:tc>
          <w:tcPr>
            <w:tcW w:w="2268" w:type="dxa"/>
            <w:vAlign w:val="center"/>
          </w:tcPr>
          <w:p w:rsidR="008B1581" w:rsidRDefault="008B1581" w:rsidP="00B63DF5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8B1581" w:rsidRPr="005B5DAD" w:rsidRDefault="008B1581" w:rsidP="0029771E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B5DAD">
              <w:rPr>
                <w:sz w:val="26"/>
                <w:szCs w:val="26"/>
              </w:rPr>
              <w:t>2021 –2025</w:t>
            </w:r>
          </w:p>
        </w:tc>
        <w:tc>
          <w:tcPr>
            <w:tcW w:w="2086" w:type="dxa"/>
          </w:tcPr>
          <w:p w:rsidR="008B1581" w:rsidRPr="005B5DAD" w:rsidRDefault="008B1581" w:rsidP="0029771E">
            <w:pPr>
              <w:spacing w:line="240" w:lineRule="exact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6F6FC2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6F6F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5DAD">
              <w:rPr>
                <w:rFonts w:eastAsia="Calibri"/>
                <w:sz w:val="26"/>
                <w:szCs w:val="26"/>
                <w:lang w:eastAsia="en-US"/>
              </w:rPr>
              <w:t xml:space="preserve">2. Осуществление мониторинга условий труда в организациях посредством автоматизированной информационной системы ”Мониторинг условий труда на производстве“: 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8B1581" w:rsidP="008B1581">
            <w:pPr>
              <w:tabs>
                <w:tab w:val="left" w:pos="2520"/>
                <w:tab w:val="left" w:pos="6096"/>
              </w:tabs>
              <w:spacing w:after="200" w:line="240" w:lineRule="exact"/>
              <w:ind w:left="113"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Разработка мероприятий по внедрению АИС и осуществление мониторинга посредством АИС</w:t>
            </w:r>
          </w:p>
        </w:tc>
        <w:tc>
          <w:tcPr>
            <w:tcW w:w="2268" w:type="dxa"/>
            <w:vAlign w:val="center"/>
          </w:tcPr>
          <w:p w:rsidR="006F6FC2" w:rsidRPr="005B5DAD" w:rsidRDefault="006F6FC2" w:rsidP="00B63DF5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B5DAD">
              <w:rPr>
                <w:sz w:val="26"/>
                <w:szCs w:val="26"/>
              </w:rPr>
              <w:t>2021 –2025</w:t>
            </w:r>
          </w:p>
        </w:tc>
        <w:tc>
          <w:tcPr>
            <w:tcW w:w="2086" w:type="dxa"/>
          </w:tcPr>
          <w:p w:rsidR="006F6FC2" w:rsidRPr="005B5DAD" w:rsidRDefault="006F6FC2" w:rsidP="004D4E7D">
            <w:pPr>
              <w:spacing w:line="240" w:lineRule="exact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6F6FC2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6F6F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 xml:space="preserve">. 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постоянного мониторинга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 xml:space="preserve"> функционирования систем управления охраной труда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анализа ее результативности.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CE7997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left="113"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Совершенствование работы по оценке и управлению производственными рисками</w:t>
            </w:r>
          </w:p>
        </w:tc>
        <w:tc>
          <w:tcPr>
            <w:tcW w:w="2268" w:type="dxa"/>
          </w:tcPr>
          <w:p w:rsidR="006F6FC2" w:rsidRPr="005B5DAD" w:rsidRDefault="006F6FC2" w:rsidP="00B63DF5">
            <w:pPr>
              <w:adjustRightInd w:val="0"/>
              <w:spacing w:after="20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B5DAD">
              <w:rPr>
                <w:sz w:val="26"/>
                <w:szCs w:val="26"/>
              </w:rPr>
              <w:t>2021 –2025</w:t>
            </w:r>
          </w:p>
        </w:tc>
        <w:tc>
          <w:tcPr>
            <w:tcW w:w="2086" w:type="dxa"/>
          </w:tcPr>
          <w:p w:rsidR="006F6FC2" w:rsidRPr="005B5DAD" w:rsidRDefault="006F6FC2" w:rsidP="004D4E7D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6F6FC2" w:rsidRPr="005B5DAD" w:rsidTr="005C5C1A">
        <w:trPr>
          <w:trHeight w:val="2693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6F6FC2" w:rsidP="00107DD6">
            <w:pPr>
              <w:adjustRightInd w:val="0"/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 xml:space="preserve">. Повышение квалификации по вопросам охраны труда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руководителей, специалистов и 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>рабо</w:t>
            </w:r>
            <w:r>
              <w:rPr>
                <w:rFonts w:eastAsia="Calibri"/>
                <w:sz w:val="26"/>
                <w:szCs w:val="26"/>
                <w:lang w:eastAsia="en-US"/>
              </w:rPr>
              <w:t>чих.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8B1581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left="113"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Повышение профессиональных навыков работников направленных на снижение уровня численности потерпевших при несчастных случаях на производстве</w:t>
            </w:r>
          </w:p>
        </w:tc>
        <w:tc>
          <w:tcPr>
            <w:tcW w:w="2268" w:type="dxa"/>
          </w:tcPr>
          <w:p w:rsidR="006F6FC2" w:rsidRPr="005B5DAD" w:rsidRDefault="006F6FC2" w:rsidP="00B63DF5">
            <w:pPr>
              <w:ind w:firstLine="0"/>
              <w:jc w:val="center"/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B5DAD">
              <w:rPr>
                <w:sz w:val="26"/>
                <w:szCs w:val="26"/>
              </w:rPr>
              <w:t>2021 –2025</w:t>
            </w:r>
          </w:p>
        </w:tc>
        <w:tc>
          <w:tcPr>
            <w:tcW w:w="2086" w:type="dxa"/>
          </w:tcPr>
          <w:p w:rsidR="006F6FC2" w:rsidRPr="005B5DAD" w:rsidRDefault="006F6FC2" w:rsidP="004D4E7D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6F6FC2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6F6F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5B5DAD">
              <w:rPr>
                <w:rFonts w:eastAsia="Calibri"/>
                <w:sz w:val="26"/>
                <w:szCs w:val="26"/>
                <w:lang w:eastAsia="en-US"/>
              </w:rPr>
              <w:t>. Проведение смотров-конкурсов на лучшую организацию работы по охране труда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5C5C1A" w:rsidP="005C5C1A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Стимулирование руководителей для создания безопасных и здоровых условий труда</w:t>
            </w:r>
          </w:p>
        </w:tc>
        <w:tc>
          <w:tcPr>
            <w:tcW w:w="2268" w:type="dxa"/>
          </w:tcPr>
          <w:p w:rsidR="006F6FC2" w:rsidRPr="005B5DAD" w:rsidRDefault="006F6FC2" w:rsidP="00B63DF5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2021 –2025</w:t>
            </w:r>
            <w:r>
              <w:rPr>
                <w:sz w:val="26"/>
                <w:szCs w:val="26"/>
              </w:rPr>
              <w:t xml:space="preserve"> </w:t>
            </w:r>
          </w:p>
          <w:p w:rsidR="006F6FC2" w:rsidRPr="005B5DAD" w:rsidRDefault="006F6FC2" w:rsidP="005C5C1A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086" w:type="dxa"/>
          </w:tcPr>
          <w:p w:rsidR="006F6FC2" w:rsidRPr="005B5DAD" w:rsidRDefault="006F6FC2" w:rsidP="004D4E7D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5C5C1A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C5C1A" w:rsidRDefault="00492C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="005C5C1A">
              <w:rPr>
                <w:rFonts w:eastAsia="Calibri"/>
                <w:sz w:val="26"/>
                <w:szCs w:val="26"/>
                <w:lang w:eastAsia="en-US"/>
              </w:rPr>
              <w:t xml:space="preserve"> Ежегодное проведение мероприятий, посвященных Всемирному дню охраны труда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C5C1A" w:rsidRPr="005B5DAD" w:rsidRDefault="005C5C1A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Привлечение внимания и проведение обсуждений по актуальным вопросам охраны труда</w:t>
            </w:r>
          </w:p>
        </w:tc>
        <w:tc>
          <w:tcPr>
            <w:tcW w:w="2268" w:type="dxa"/>
          </w:tcPr>
          <w:p w:rsidR="005C5C1A" w:rsidRPr="005B5DAD" w:rsidRDefault="005C5C1A" w:rsidP="0029771E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5C5C1A" w:rsidRDefault="005C5C1A" w:rsidP="0029771E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2021 –2025</w:t>
            </w:r>
            <w:r>
              <w:rPr>
                <w:sz w:val="26"/>
                <w:szCs w:val="26"/>
              </w:rPr>
              <w:t xml:space="preserve"> </w:t>
            </w:r>
          </w:p>
          <w:p w:rsidR="005C5C1A" w:rsidRPr="005B5DAD" w:rsidRDefault="005C5C1A" w:rsidP="0029771E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6" w:type="dxa"/>
          </w:tcPr>
          <w:p w:rsidR="005C5C1A" w:rsidRPr="005B5DAD" w:rsidRDefault="005C5C1A" w:rsidP="0029771E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E04259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E04259" w:rsidRDefault="00492C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  <w:r w:rsidR="00E04259">
              <w:rPr>
                <w:rFonts w:eastAsia="Calibri"/>
                <w:sz w:val="26"/>
                <w:szCs w:val="26"/>
                <w:lang w:eastAsia="en-US"/>
              </w:rPr>
              <w:t xml:space="preserve"> Проведение мероприятий «Неделя нулевого травматизма» входящих в систему Минсвязи организаций не менее </w:t>
            </w:r>
          </w:p>
          <w:p w:rsidR="00E04259" w:rsidRDefault="00E04259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одного раза в год </w:t>
            </w:r>
          </w:p>
          <w:p w:rsidR="00E04259" w:rsidRDefault="00E04259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двух раз в год</w:t>
            </w:r>
          </w:p>
          <w:p w:rsidR="00E04259" w:rsidRDefault="00E04259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одного раза в квартал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E04259" w:rsidRDefault="00D5022D" w:rsidP="00D5022D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Разработка и внедрение предупредительной модели управления охраной труда, популяризация охраны труда</w:t>
            </w:r>
          </w:p>
        </w:tc>
        <w:tc>
          <w:tcPr>
            <w:tcW w:w="2268" w:type="dxa"/>
          </w:tcPr>
          <w:p w:rsidR="00E04259" w:rsidRDefault="00E04259" w:rsidP="00B63DF5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E04259"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E04259" w:rsidRDefault="00E04259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  <w:p w:rsidR="00E04259" w:rsidRDefault="00E04259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</w:p>
          <w:p w:rsidR="00E04259" w:rsidRDefault="00E04259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E04259" w:rsidRDefault="00E04259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  <w:p w:rsidR="00E04259" w:rsidRPr="005B5DAD" w:rsidRDefault="00E04259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2024-2025</w:t>
            </w:r>
          </w:p>
        </w:tc>
        <w:tc>
          <w:tcPr>
            <w:tcW w:w="2086" w:type="dxa"/>
          </w:tcPr>
          <w:p w:rsidR="00E04259" w:rsidRDefault="00E04259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E04259"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492CC2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92CC2" w:rsidRDefault="00492C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 Информационно-пропагандистская работа в целях продвижения культуры безопасного труда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492CC2" w:rsidRDefault="00492CC2" w:rsidP="00492CC2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Издание, приобретение методических, справочных пособий, кино- и видеофильмов, плакатов по охране труда</w:t>
            </w:r>
          </w:p>
          <w:p w:rsidR="00113B34" w:rsidRDefault="00113B34" w:rsidP="00492CC2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492CC2" w:rsidRPr="005B5DAD" w:rsidRDefault="00492CC2" w:rsidP="000334BA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492CC2" w:rsidRDefault="00492CC2" w:rsidP="000334BA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2021 –2025</w:t>
            </w:r>
            <w:r>
              <w:rPr>
                <w:sz w:val="26"/>
                <w:szCs w:val="26"/>
              </w:rPr>
              <w:t xml:space="preserve"> </w:t>
            </w:r>
          </w:p>
          <w:p w:rsidR="00492CC2" w:rsidRPr="005B5DAD" w:rsidRDefault="00492CC2" w:rsidP="000334BA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6" w:type="dxa"/>
          </w:tcPr>
          <w:p w:rsidR="00492CC2" w:rsidRPr="005B5DAD" w:rsidRDefault="00492CC2" w:rsidP="000334BA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</w:tr>
      <w:tr w:rsidR="006F6FC2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492C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. Разработка п</w:t>
            </w:r>
            <w:r w:rsidR="006F6FC2" w:rsidRPr="00C058B1">
              <w:rPr>
                <w:rFonts w:eastAsia="Calibri"/>
                <w:sz w:val="26"/>
                <w:szCs w:val="26"/>
                <w:lang w:eastAsia="en-US"/>
              </w:rPr>
              <w:t>роект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ов</w:t>
            </w:r>
            <w:r w:rsidR="006F6FC2" w:rsidRPr="00C058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 xml:space="preserve">локальных </w:t>
            </w:r>
            <w:r w:rsidR="006F6FC2" w:rsidRPr="00C058B1">
              <w:rPr>
                <w:rFonts w:eastAsia="Calibri"/>
                <w:sz w:val="26"/>
                <w:szCs w:val="26"/>
                <w:lang w:eastAsia="en-US"/>
              </w:rPr>
              <w:t>нормативных правовых актов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6F6FC2" w:rsidRPr="00C058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  <w:r w:rsidR="006F6FC2" w:rsidRPr="00C058B1">
              <w:rPr>
                <w:rFonts w:eastAsia="Calibri"/>
                <w:sz w:val="26"/>
                <w:szCs w:val="26"/>
                <w:lang w:eastAsia="en-US"/>
              </w:rPr>
              <w:t xml:space="preserve"> технических нормативных правовых актов, содержащих тре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бования по охране труда.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5C5C1A" w:rsidP="005C5C1A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Приведение норм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локальных </w:t>
            </w:r>
            <w:r w:rsidRPr="00C058B1">
              <w:rPr>
                <w:rFonts w:eastAsia="Calibri"/>
                <w:sz w:val="26"/>
                <w:szCs w:val="26"/>
                <w:lang w:eastAsia="en-US"/>
              </w:rPr>
              <w:t>нормативных правовых актов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в соответствии с действующими нормами </w:t>
            </w:r>
          </w:p>
        </w:tc>
        <w:tc>
          <w:tcPr>
            <w:tcW w:w="2268" w:type="dxa"/>
          </w:tcPr>
          <w:p w:rsidR="006F6FC2" w:rsidRPr="005B5DAD" w:rsidRDefault="006F6FC2" w:rsidP="00B63DF5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2021 –2025</w:t>
            </w:r>
            <w:r>
              <w:rPr>
                <w:sz w:val="26"/>
                <w:szCs w:val="26"/>
              </w:rPr>
              <w:t xml:space="preserve"> </w:t>
            </w:r>
          </w:p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86" w:type="dxa"/>
          </w:tcPr>
          <w:p w:rsidR="006F6FC2" w:rsidRDefault="006F6FC2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  <w:p w:rsidR="006F6FC2" w:rsidRPr="005B5DAD" w:rsidRDefault="006F6FC2" w:rsidP="004D4E7D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F6FC2" w:rsidRPr="005B5DAD" w:rsidTr="00CE7997">
        <w:trPr>
          <w:trHeight w:val="240"/>
        </w:trPr>
        <w:tc>
          <w:tcPr>
            <w:tcW w:w="61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492CC2" w:rsidP="00107DD6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28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. Проекты типовых</w:t>
            </w:r>
            <w:r w:rsidR="006F6FC2" w:rsidRPr="00294DA7">
              <w:rPr>
                <w:rFonts w:eastAsia="Calibri"/>
                <w:sz w:val="26"/>
                <w:szCs w:val="26"/>
                <w:lang w:eastAsia="en-US"/>
              </w:rPr>
              <w:t xml:space="preserve"> инструкци</w:t>
            </w:r>
            <w:r w:rsidR="006F6FC2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="006F6FC2" w:rsidRPr="00294DA7">
              <w:rPr>
                <w:rFonts w:eastAsia="Calibri"/>
                <w:sz w:val="26"/>
                <w:szCs w:val="26"/>
                <w:lang w:eastAsia="en-US"/>
              </w:rPr>
              <w:t xml:space="preserve"> по охране труда</w:t>
            </w:r>
          </w:p>
        </w:tc>
        <w:tc>
          <w:tcPr>
            <w:tcW w:w="31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FC2" w:rsidRPr="005B5DAD" w:rsidRDefault="005C5C1A" w:rsidP="001F49B4">
            <w:pPr>
              <w:tabs>
                <w:tab w:val="left" w:pos="2520"/>
                <w:tab w:val="left" w:pos="6096"/>
              </w:tabs>
              <w:spacing w:after="200" w:line="240" w:lineRule="exact"/>
              <w:ind w:right="136" w:firstLine="183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Актуализация и гармониза</w:t>
            </w:r>
            <w:r w:rsidR="001F49B4">
              <w:rPr>
                <w:rFonts w:eastAsia="Calibri"/>
                <w:bCs/>
                <w:sz w:val="26"/>
                <w:szCs w:val="26"/>
                <w:lang w:eastAsia="en-US"/>
              </w:rPr>
              <w:t>ц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ия </w:t>
            </w:r>
            <w:proofErr w:type="gramStart"/>
            <w:r>
              <w:rPr>
                <w:rFonts w:eastAsia="Calibri"/>
                <w:bCs/>
                <w:sz w:val="26"/>
                <w:szCs w:val="26"/>
                <w:lang w:eastAsia="en-US"/>
              </w:rPr>
              <w:t>локальных</w:t>
            </w:r>
            <w:proofErr w:type="gramEnd"/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ТНПА</w:t>
            </w:r>
          </w:p>
        </w:tc>
        <w:tc>
          <w:tcPr>
            <w:tcW w:w="2268" w:type="dxa"/>
          </w:tcPr>
          <w:p w:rsidR="006F6FC2" w:rsidRPr="005B5DAD" w:rsidRDefault="006F6FC2" w:rsidP="00B63DF5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Средства организаций</w:t>
            </w:r>
          </w:p>
        </w:tc>
        <w:tc>
          <w:tcPr>
            <w:tcW w:w="1559" w:type="dxa"/>
          </w:tcPr>
          <w:p w:rsidR="006F6FC2" w:rsidRPr="005B5DAD" w:rsidRDefault="006F6FC2" w:rsidP="00CE7997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B5DAD">
              <w:rPr>
                <w:sz w:val="26"/>
                <w:szCs w:val="26"/>
              </w:rPr>
              <w:t>2021 –202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086" w:type="dxa"/>
          </w:tcPr>
          <w:p w:rsidR="006F6FC2" w:rsidRDefault="006F6FC2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  <w:p w:rsidR="006F6FC2" w:rsidRPr="005B5DAD" w:rsidRDefault="006F6FC2" w:rsidP="004D4E7D">
            <w:pPr>
              <w:tabs>
                <w:tab w:val="left" w:pos="2520"/>
                <w:tab w:val="left" w:pos="6096"/>
              </w:tabs>
              <w:spacing w:after="20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61186" w:rsidRDefault="00761186" w:rsidP="00CC5B0D">
      <w:pPr>
        <w:jc w:val="center"/>
        <w:rPr>
          <w:sz w:val="26"/>
          <w:szCs w:val="26"/>
        </w:rPr>
      </w:pPr>
    </w:p>
    <w:p w:rsidR="00CC5B0D" w:rsidRDefault="008860B6" w:rsidP="00CC5B0D">
      <w:pPr>
        <w:jc w:val="center"/>
        <w:rPr>
          <w:sz w:val="26"/>
          <w:szCs w:val="26"/>
        </w:rPr>
      </w:pPr>
      <w:r w:rsidRPr="005B019B">
        <w:rPr>
          <w:sz w:val="26"/>
          <w:szCs w:val="26"/>
        </w:rPr>
        <w:t>Сводны</w:t>
      </w:r>
      <w:r>
        <w:rPr>
          <w:sz w:val="26"/>
          <w:szCs w:val="26"/>
        </w:rPr>
        <w:t>е</w:t>
      </w:r>
      <w:r w:rsidRPr="005B019B">
        <w:rPr>
          <w:sz w:val="26"/>
          <w:szCs w:val="26"/>
        </w:rPr>
        <w:t xml:space="preserve"> целев</w:t>
      </w:r>
      <w:r>
        <w:rPr>
          <w:sz w:val="26"/>
          <w:szCs w:val="26"/>
        </w:rPr>
        <w:t>ые</w:t>
      </w:r>
      <w:r w:rsidRPr="005B019B">
        <w:rPr>
          <w:sz w:val="26"/>
          <w:szCs w:val="26"/>
        </w:rPr>
        <w:t xml:space="preserve"> </w:t>
      </w:r>
      <w:r w:rsidR="00CC5B0D">
        <w:rPr>
          <w:sz w:val="26"/>
          <w:szCs w:val="26"/>
        </w:rPr>
        <w:t>показатели</w:t>
      </w:r>
    </w:p>
    <w:p w:rsidR="008860B6" w:rsidRPr="005B019B" w:rsidRDefault="008860B6" w:rsidP="00080FA2">
      <w:pPr>
        <w:ind w:firstLine="0"/>
        <w:jc w:val="both"/>
        <w:rPr>
          <w:bCs/>
          <w:szCs w:val="30"/>
        </w:rPr>
      </w:pPr>
    </w:p>
    <w:tbl>
      <w:tblPr>
        <w:tblW w:w="15599" w:type="dxa"/>
        <w:tblLayout w:type="fixed"/>
        <w:tblLook w:val="04A0" w:firstRow="1" w:lastRow="0" w:firstColumn="1" w:lastColumn="0" w:noHBand="0" w:noVBand="1"/>
      </w:tblPr>
      <w:tblGrid>
        <w:gridCol w:w="715"/>
        <w:gridCol w:w="3686"/>
        <w:gridCol w:w="705"/>
        <w:gridCol w:w="1137"/>
        <w:gridCol w:w="201"/>
        <w:gridCol w:w="1358"/>
        <w:gridCol w:w="1418"/>
        <w:gridCol w:w="1276"/>
        <w:gridCol w:w="998"/>
        <w:gridCol w:w="998"/>
        <w:gridCol w:w="998"/>
        <w:gridCol w:w="1001"/>
        <w:gridCol w:w="1108"/>
      </w:tblGrid>
      <w:tr w:rsidR="00113B34" w:rsidRPr="005B019B" w:rsidTr="00761186">
        <w:trPr>
          <w:trHeight w:val="240"/>
          <w:tblHeader/>
        </w:trPr>
        <w:tc>
          <w:tcPr>
            <w:tcW w:w="44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Наименование показател</w:t>
            </w:r>
            <w:r>
              <w:rPr>
                <w:sz w:val="26"/>
                <w:szCs w:val="26"/>
              </w:rPr>
              <w:t>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Заказчик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B34" w:rsidRDefault="00113B34" w:rsidP="007611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Временные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характерис</w:t>
            </w:r>
            <w:proofErr w:type="spellEnd"/>
            <w:r>
              <w:rPr>
                <w:sz w:val="26"/>
                <w:szCs w:val="26"/>
              </w:rPr>
              <w:t>-тики показателя</w:t>
            </w:r>
          </w:p>
          <w:p w:rsidR="00113B34" w:rsidRPr="005B019B" w:rsidRDefault="00113B34" w:rsidP="007611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форме 2–условия труда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34" w:rsidRDefault="00113B34" w:rsidP="00F2266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Значение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показате</w:t>
            </w:r>
            <w:proofErr w:type="spellEnd"/>
            <w:r>
              <w:rPr>
                <w:sz w:val="26"/>
                <w:szCs w:val="26"/>
              </w:rPr>
              <w:t>-лей</w:t>
            </w:r>
            <w:proofErr w:type="gramEnd"/>
            <w:r>
              <w:rPr>
                <w:sz w:val="26"/>
                <w:szCs w:val="26"/>
              </w:rPr>
              <w:t xml:space="preserve"> на конец 2020 года</w:t>
            </w:r>
          </w:p>
          <w:p w:rsidR="00113B34" w:rsidRDefault="00113B34" w:rsidP="004D4E7D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показателя по годам</w:t>
            </w:r>
          </w:p>
        </w:tc>
      </w:tr>
      <w:tr w:rsidR="00113B34" w:rsidRPr="005B019B" w:rsidTr="00761186">
        <w:trPr>
          <w:trHeight w:val="240"/>
          <w:tblHeader/>
        </w:trPr>
        <w:tc>
          <w:tcPr>
            <w:tcW w:w="44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4" w:rsidRPr="005B019B" w:rsidRDefault="00113B34" w:rsidP="004D4E7D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4" w:rsidRPr="005B019B" w:rsidRDefault="00113B34" w:rsidP="004D4E7D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4" w:rsidRPr="005B019B" w:rsidRDefault="00113B34" w:rsidP="004D4E7D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4" w:rsidRPr="005B019B" w:rsidRDefault="00113B34" w:rsidP="004D4E7D">
            <w:pPr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4D4E7D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2025</w:t>
            </w:r>
          </w:p>
        </w:tc>
      </w:tr>
      <w:tr w:rsidR="00113B34" w:rsidRPr="005B019B" w:rsidTr="00761186">
        <w:trPr>
          <w:trHeight w:val="240"/>
        </w:trPr>
        <w:tc>
          <w:tcPr>
            <w:tcW w:w="5106" w:type="dxa"/>
            <w:gridSpan w:val="3"/>
          </w:tcPr>
          <w:p w:rsidR="00113B34" w:rsidRPr="005B019B" w:rsidRDefault="00113B34" w:rsidP="008860B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</w:tcPr>
          <w:p w:rsidR="00113B34" w:rsidRPr="005B019B" w:rsidRDefault="00113B34" w:rsidP="008860B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155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13B34" w:rsidRPr="005B019B" w:rsidRDefault="00113B34" w:rsidP="008860B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3B34" w:rsidRPr="005B019B" w:rsidTr="00761186">
        <w:trPr>
          <w:trHeight w:val="204"/>
        </w:trPr>
        <w:tc>
          <w:tcPr>
            <w:tcW w:w="44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CC5B0D" w:rsidRDefault="00113B34" w:rsidP="00CC5B0D">
            <w:pPr>
              <w:pStyle w:val="a3"/>
              <w:numPr>
                <w:ilvl w:val="0"/>
                <w:numId w:val="1"/>
              </w:numPr>
              <w:spacing w:after="200" w:line="240" w:lineRule="exact"/>
              <w:ind w:left="0" w:right="126" w:firstLine="0"/>
              <w:jc w:val="both"/>
              <w:rPr>
                <w:sz w:val="26"/>
                <w:szCs w:val="26"/>
              </w:rPr>
            </w:pPr>
            <w:r w:rsidRPr="00CC5B0D">
              <w:rPr>
                <w:sz w:val="26"/>
                <w:szCs w:val="26"/>
              </w:rPr>
              <w:t>Снижение численности работников, занятых на рабочих местах с вредными и (или) опасными условиями труда, в организациях</w:t>
            </w:r>
          </w:p>
          <w:p w:rsidR="00113B34" w:rsidRPr="005B019B" w:rsidRDefault="00113B34" w:rsidP="004D4E7D">
            <w:pPr>
              <w:spacing w:line="240" w:lineRule="exact"/>
              <w:ind w:right="12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Default="00113B34" w:rsidP="006E2A59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  <w:p w:rsidR="00113B34" w:rsidRDefault="00113B34" w:rsidP="004D4E7D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  <w:p w:rsidR="00113B34" w:rsidRPr="00143D2B" w:rsidRDefault="00113B34" w:rsidP="004D4E7D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113B34" w:rsidRPr="005B019B" w:rsidRDefault="00113B34" w:rsidP="004D4E7D">
            <w:pPr>
              <w:spacing w:after="200" w:line="240" w:lineRule="exact"/>
              <w:ind w:left="10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</w:t>
            </w: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019B" w:rsidRDefault="00113B34" w:rsidP="004D4E7D">
            <w:pPr>
              <w:spacing w:after="200" w:line="240" w:lineRule="exact"/>
              <w:ind w:left="106" w:firstLine="0"/>
              <w:rPr>
                <w:sz w:val="26"/>
                <w:szCs w:val="26"/>
              </w:rPr>
            </w:pPr>
            <w:r w:rsidRPr="005B019B">
              <w:rPr>
                <w:sz w:val="26"/>
                <w:szCs w:val="26"/>
              </w:rPr>
              <w:t>процен</w:t>
            </w:r>
            <w:r>
              <w:rPr>
                <w:sz w:val="26"/>
                <w:szCs w:val="26"/>
              </w:rPr>
              <w:t>тов</w:t>
            </w:r>
            <w:r w:rsidRPr="005B019B">
              <w:rPr>
                <w:sz w:val="26"/>
                <w:szCs w:val="26"/>
              </w:rPr>
              <w:t xml:space="preserve"> к 2020 году</w:t>
            </w:r>
            <w:r>
              <w:rPr>
                <w:sz w:val="26"/>
                <w:szCs w:val="26"/>
              </w:rPr>
              <w:t xml:space="preserve">, </w:t>
            </w:r>
            <w:r w:rsidRPr="005B019B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5B019B">
              <w:rPr>
                <w:sz w:val="26"/>
                <w:szCs w:val="26"/>
              </w:rPr>
              <w:t>менее</w:t>
            </w:r>
          </w:p>
        </w:tc>
        <w:tc>
          <w:tcPr>
            <w:tcW w:w="1276" w:type="dxa"/>
          </w:tcPr>
          <w:p w:rsidR="00113B34" w:rsidRPr="005B019B" w:rsidRDefault="00113B34" w:rsidP="004D4E7D">
            <w:pPr>
              <w:tabs>
                <w:tab w:val="decimal" w:pos="516"/>
              </w:tabs>
              <w:adjustRightInd w:val="0"/>
              <w:spacing w:after="200" w:line="240" w:lineRule="exact"/>
              <w:ind w:right="125"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019B" w:rsidRDefault="00113B34" w:rsidP="007D7386">
            <w:pPr>
              <w:tabs>
                <w:tab w:val="decimal" w:pos="516"/>
              </w:tabs>
              <w:adjustRightInd w:val="0"/>
              <w:spacing w:after="200" w:line="240" w:lineRule="exact"/>
              <w:ind w:right="12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19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019B" w:rsidRDefault="00113B34" w:rsidP="007D7386">
            <w:pPr>
              <w:tabs>
                <w:tab w:val="decimal" w:pos="516"/>
              </w:tabs>
              <w:adjustRightInd w:val="0"/>
              <w:spacing w:after="200" w:line="240" w:lineRule="exact"/>
              <w:ind w:right="12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19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019B" w:rsidRDefault="00113B34" w:rsidP="007D7386">
            <w:pPr>
              <w:tabs>
                <w:tab w:val="decimal" w:pos="516"/>
              </w:tabs>
              <w:adjustRightInd w:val="0"/>
              <w:spacing w:after="200" w:line="240" w:lineRule="exact"/>
              <w:ind w:right="12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19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019B" w:rsidRDefault="00113B34" w:rsidP="007D7386">
            <w:pPr>
              <w:tabs>
                <w:tab w:val="decimal" w:pos="516"/>
              </w:tabs>
              <w:adjustRightInd w:val="0"/>
              <w:spacing w:after="200" w:line="240" w:lineRule="exact"/>
              <w:ind w:right="12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19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019B" w:rsidRDefault="00113B34" w:rsidP="007D7386">
            <w:pPr>
              <w:tabs>
                <w:tab w:val="decimal" w:pos="516"/>
              </w:tabs>
              <w:adjustRightInd w:val="0"/>
              <w:spacing w:after="200" w:line="240" w:lineRule="exact"/>
              <w:ind w:right="12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19B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7D7386" w:rsidRPr="005B5DAD" w:rsidTr="00761186">
        <w:trPr>
          <w:trHeight w:val="240"/>
        </w:trPr>
        <w:tc>
          <w:tcPr>
            <w:tcW w:w="44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Default="007D7386" w:rsidP="005B5DAD">
            <w:pPr>
              <w:spacing w:after="200" w:line="240" w:lineRule="exact"/>
              <w:ind w:right="125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B5DAD">
              <w:rPr>
                <w:sz w:val="26"/>
                <w:szCs w:val="26"/>
              </w:rPr>
              <w:t>. Количество работников, занятых на рабочих местах с вредными и (или) опасными условиями труда, в организациях Минсвязи</w:t>
            </w:r>
          </w:p>
          <w:p w:rsidR="007D7386" w:rsidRPr="005B5DAD" w:rsidRDefault="007D7386" w:rsidP="005B5DAD">
            <w:pPr>
              <w:spacing w:after="200" w:line="160" w:lineRule="exact"/>
              <w:ind w:left="284" w:right="125" w:firstLine="0"/>
              <w:jc w:val="both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842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Default="007D7386" w:rsidP="00761186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  <w:lang w:eastAsia="en-US"/>
              </w:rPr>
              <w:t>Минсвязи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D7386" w:rsidRPr="005B5DAD" w:rsidRDefault="007D7386" w:rsidP="006E2A59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7D7386" w:rsidRPr="005B5DAD" w:rsidRDefault="007D7386" w:rsidP="005B5DAD">
            <w:pPr>
              <w:spacing w:after="120" w:line="240" w:lineRule="exact"/>
              <w:ind w:left="106" w:firstLine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полугодо-вая</w:t>
            </w:r>
            <w:proofErr w:type="spellEnd"/>
            <w:proofErr w:type="gramEnd"/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Default="007D7386" w:rsidP="00761186">
            <w:pPr>
              <w:ind w:left="108" w:firstLine="0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 xml:space="preserve">тыс. человек, </w:t>
            </w:r>
          </w:p>
          <w:p w:rsidR="007D7386" w:rsidRPr="005B5DAD" w:rsidRDefault="007D7386" w:rsidP="00761186">
            <w:pPr>
              <w:ind w:left="108" w:firstLine="0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не более</w:t>
            </w:r>
          </w:p>
        </w:tc>
        <w:tc>
          <w:tcPr>
            <w:tcW w:w="1276" w:type="dxa"/>
          </w:tcPr>
          <w:p w:rsidR="007D7386" w:rsidRPr="005B5DAD" w:rsidRDefault="007D7386" w:rsidP="00F56E22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7386">
              <w:rPr>
                <w:sz w:val="26"/>
                <w:szCs w:val="26"/>
              </w:rPr>
              <w:t>1,65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Pr="007D7386" w:rsidRDefault="007D7386" w:rsidP="007D73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Pr="007D7386" w:rsidRDefault="007D7386" w:rsidP="007D7386">
            <w:pPr>
              <w:ind w:firstLine="0"/>
              <w:jc w:val="center"/>
              <w:rPr>
                <w:sz w:val="26"/>
                <w:szCs w:val="26"/>
              </w:rPr>
            </w:pPr>
            <w:r w:rsidRPr="007D7386">
              <w:rPr>
                <w:sz w:val="26"/>
                <w:szCs w:val="26"/>
              </w:rPr>
              <w:t>1,6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Pr="007D7386" w:rsidRDefault="007D7386" w:rsidP="007D7386">
            <w:pPr>
              <w:ind w:firstLine="0"/>
              <w:jc w:val="center"/>
              <w:rPr>
                <w:sz w:val="26"/>
                <w:szCs w:val="26"/>
              </w:rPr>
            </w:pPr>
            <w:r w:rsidRPr="007D7386">
              <w:rPr>
                <w:sz w:val="26"/>
                <w:szCs w:val="26"/>
              </w:rPr>
              <w:t>1,6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Pr="007D7386" w:rsidRDefault="007D7386" w:rsidP="007D7386">
            <w:pPr>
              <w:ind w:firstLine="0"/>
              <w:jc w:val="center"/>
              <w:rPr>
                <w:sz w:val="26"/>
                <w:szCs w:val="26"/>
              </w:rPr>
            </w:pPr>
            <w:r w:rsidRPr="007D7386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7D7386" w:rsidRPr="007D7386" w:rsidRDefault="007D7386" w:rsidP="007D7386">
            <w:pPr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D7386">
              <w:rPr>
                <w:sz w:val="26"/>
                <w:szCs w:val="26"/>
              </w:rPr>
              <w:t>1,5</w:t>
            </w:r>
          </w:p>
        </w:tc>
      </w:tr>
      <w:tr w:rsidR="00113B34" w:rsidRPr="005B5DAD" w:rsidTr="00761186">
        <w:trPr>
          <w:trHeight w:val="240"/>
        </w:trPr>
        <w:tc>
          <w:tcPr>
            <w:tcW w:w="44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E97D40">
            <w:pPr>
              <w:rPr>
                <w:sz w:val="26"/>
                <w:szCs w:val="26"/>
              </w:rPr>
            </w:pPr>
            <w:r w:rsidRPr="000A18C4">
              <w:rPr>
                <w:sz w:val="26"/>
                <w:szCs w:val="26"/>
              </w:rPr>
              <w:t>РУП «</w:t>
            </w:r>
            <w:proofErr w:type="spellStart"/>
            <w:r w:rsidRPr="000A18C4">
              <w:rPr>
                <w:sz w:val="26"/>
                <w:szCs w:val="26"/>
              </w:rPr>
              <w:t>Белтелеком</w:t>
            </w:r>
            <w:proofErr w:type="spellEnd"/>
            <w:r w:rsidRPr="000A18C4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6E2A59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</w:tc>
        <w:tc>
          <w:tcPr>
            <w:tcW w:w="1559" w:type="dxa"/>
            <w:gridSpan w:val="2"/>
          </w:tcPr>
          <w:p w:rsidR="00113B34" w:rsidRPr="000A18C4" w:rsidRDefault="00113B34" w:rsidP="004D4E7D">
            <w:pPr>
              <w:spacing w:after="120" w:line="240" w:lineRule="exact"/>
              <w:ind w:left="106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D4E7D">
            <w:pPr>
              <w:spacing w:after="120" w:line="240" w:lineRule="exact"/>
              <w:ind w:left="106" w:firstLine="0"/>
              <w:rPr>
                <w:sz w:val="26"/>
                <w:szCs w:val="26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276" w:type="dxa"/>
          </w:tcPr>
          <w:p w:rsidR="00113B34" w:rsidRPr="000A18C4" w:rsidRDefault="00113B34" w:rsidP="00E97D40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0,743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1378A1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0,721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1378A1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0,721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1378A1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0,721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D5022D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0,640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D5022D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0,640</w:t>
            </w:r>
          </w:p>
        </w:tc>
      </w:tr>
      <w:tr w:rsidR="00113B34" w:rsidRPr="005B5DAD" w:rsidTr="00761186">
        <w:trPr>
          <w:trHeight w:val="240"/>
        </w:trPr>
        <w:tc>
          <w:tcPr>
            <w:tcW w:w="44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D4E7D">
            <w:pPr>
              <w:rPr>
                <w:sz w:val="26"/>
                <w:szCs w:val="26"/>
              </w:rPr>
            </w:pPr>
            <w:r w:rsidRPr="000A18C4">
              <w:rPr>
                <w:sz w:val="26"/>
                <w:szCs w:val="26"/>
              </w:rPr>
              <w:t>РУП «</w:t>
            </w:r>
            <w:proofErr w:type="spellStart"/>
            <w:r w:rsidRPr="000A18C4">
              <w:rPr>
                <w:sz w:val="26"/>
                <w:szCs w:val="26"/>
              </w:rPr>
              <w:t>Белпочта</w:t>
            </w:r>
            <w:proofErr w:type="spellEnd"/>
            <w:r w:rsidRPr="000A18C4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D4E7D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B34" w:rsidRPr="000A18C4" w:rsidRDefault="00113B34" w:rsidP="004D4E7D">
            <w:pPr>
              <w:spacing w:after="120" w:line="240" w:lineRule="exact"/>
              <w:ind w:left="106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D4E7D">
            <w:pPr>
              <w:spacing w:after="120" w:line="240" w:lineRule="exact"/>
              <w:ind w:left="106" w:firstLine="0"/>
              <w:rPr>
                <w:sz w:val="26"/>
                <w:szCs w:val="26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276" w:type="dxa"/>
          </w:tcPr>
          <w:p w:rsidR="00113B34" w:rsidRPr="000A18C4" w:rsidRDefault="00113B34" w:rsidP="003201C8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0,354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0,350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0,350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0,350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0,340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spacing w:after="12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0,340</w:t>
            </w:r>
          </w:p>
        </w:tc>
      </w:tr>
      <w:tr w:rsidR="00113B34" w:rsidRPr="005B5DAD" w:rsidTr="00761186">
        <w:trPr>
          <w:gridBefore w:val="1"/>
          <w:wBefore w:w="715" w:type="dxa"/>
          <w:trHeight w:val="240"/>
        </w:trPr>
        <w:tc>
          <w:tcPr>
            <w:tcW w:w="36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right="125" w:firstLine="0"/>
              <w:jc w:val="both"/>
              <w:rPr>
                <w:sz w:val="26"/>
                <w:szCs w:val="26"/>
              </w:rPr>
            </w:pPr>
            <w:r w:rsidRPr="000A18C4">
              <w:rPr>
                <w:sz w:val="26"/>
                <w:szCs w:val="26"/>
              </w:rPr>
              <w:t>ОАО «</w:t>
            </w:r>
            <w:proofErr w:type="spellStart"/>
            <w:r w:rsidRPr="000A18C4">
              <w:rPr>
                <w:sz w:val="26"/>
                <w:szCs w:val="26"/>
              </w:rPr>
              <w:t>Белсвязьстрой</w:t>
            </w:r>
            <w:proofErr w:type="spellEnd"/>
            <w:r w:rsidRPr="000A18C4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B34" w:rsidRPr="000A18C4" w:rsidRDefault="00113B34" w:rsidP="00F03F30">
            <w:pPr>
              <w:ind w:left="106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left="106" w:firstLine="0"/>
              <w:rPr>
                <w:sz w:val="26"/>
                <w:szCs w:val="26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276" w:type="dxa"/>
          </w:tcPr>
          <w:p w:rsidR="00113B34" w:rsidRPr="000A18C4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0,238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0,235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0,235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0,235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0,230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0,230</w:t>
            </w:r>
          </w:p>
        </w:tc>
      </w:tr>
      <w:tr w:rsidR="00113B34" w:rsidRPr="005B5DAD" w:rsidTr="00761186">
        <w:trPr>
          <w:gridBefore w:val="1"/>
          <w:wBefore w:w="715" w:type="dxa"/>
          <w:trHeight w:val="240"/>
        </w:trPr>
        <w:tc>
          <w:tcPr>
            <w:tcW w:w="36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right="125" w:firstLine="0"/>
              <w:jc w:val="both"/>
              <w:rPr>
                <w:sz w:val="26"/>
                <w:szCs w:val="26"/>
              </w:rPr>
            </w:pPr>
            <w:r w:rsidRPr="000A18C4">
              <w:rPr>
                <w:sz w:val="26"/>
                <w:szCs w:val="26"/>
              </w:rPr>
              <w:t>ОАО «</w:t>
            </w:r>
            <w:proofErr w:type="spellStart"/>
            <w:r w:rsidRPr="000A18C4">
              <w:rPr>
                <w:sz w:val="26"/>
                <w:szCs w:val="26"/>
              </w:rPr>
              <w:t>Белремстройсвязь</w:t>
            </w:r>
            <w:proofErr w:type="spellEnd"/>
            <w:r w:rsidRPr="000A18C4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B34" w:rsidRPr="000A18C4" w:rsidRDefault="00113B34" w:rsidP="00F03F30">
            <w:pPr>
              <w:ind w:left="106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left="106" w:firstLine="0"/>
              <w:rPr>
                <w:sz w:val="26"/>
                <w:szCs w:val="26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276" w:type="dxa"/>
          </w:tcPr>
          <w:p w:rsidR="00113B34" w:rsidRPr="000A18C4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0,295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0,294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0,294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0,294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0,293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0,293</w:t>
            </w:r>
          </w:p>
        </w:tc>
      </w:tr>
      <w:tr w:rsidR="00113B34" w:rsidRPr="005B5DAD" w:rsidTr="00761186">
        <w:trPr>
          <w:gridBefore w:val="1"/>
          <w:wBefore w:w="715" w:type="dxa"/>
          <w:trHeight w:val="240"/>
        </w:trPr>
        <w:tc>
          <w:tcPr>
            <w:tcW w:w="36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right="125" w:firstLine="0"/>
              <w:jc w:val="both"/>
              <w:rPr>
                <w:sz w:val="26"/>
                <w:szCs w:val="26"/>
              </w:rPr>
            </w:pPr>
            <w:r w:rsidRPr="000A18C4">
              <w:rPr>
                <w:sz w:val="26"/>
                <w:szCs w:val="26"/>
              </w:rPr>
              <w:t>ОАО «</w:t>
            </w:r>
            <w:proofErr w:type="spellStart"/>
            <w:r w:rsidRPr="000A18C4">
              <w:rPr>
                <w:sz w:val="26"/>
                <w:szCs w:val="26"/>
              </w:rPr>
              <w:t>Минсктелекомстрой</w:t>
            </w:r>
            <w:proofErr w:type="spellEnd"/>
          </w:p>
        </w:tc>
        <w:tc>
          <w:tcPr>
            <w:tcW w:w="1842" w:type="dxa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B34" w:rsidRPr="000A18C4" w:rsidRDefault="00113B34" w:rsidP="00F03F30">
            <w:pPr>
              <w:ind w:left="106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left="106" w:firstLine="0"/>
              <w:rPr>
                <w:sz w:val="26"/>
                <w:szCs w:val="26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276" w:type="dxa"/>
          </w:tcPr>
          <w:p w:rsidR="00113B34" w:rsidRPr="000A18C4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0,043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E325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0,027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0,027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0,027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E142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0,025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E3254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0,025</w:t>
            </w:r>
          </w:p>
        </w:tc>
      </w:tr>
      <w:tr w:rsidR="00113B34" w:rsidRPr="005B5DAD" w:rsidTr="00761186">
        <w:trPr>
          <w:gridBefore w:val="1"/>
          <w:wBefore w:w="715" w:type="dxa"/>
          <w:trHeight w:val="240"/>
        </w:trPr>
        <w:tc>
          <w:tcPr>
            <w:tcW w:w="368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right="125" w:firstLine="0"/>
              <w:jc w:val="both"/>
              <w:rPr>
                <w:sz w:val="26"/>
                <w:szCs w:val="26"/>
              </w:rPr>
            </w:pPr>
            <w:r w:rsidRPr="000A18C4">
              <w:rPr>
                <w:sz w:val="26"/>
                <w:szCs w:val="26"/>
              </w:rPr>
              <w:t>ОАО «</w:t>
            </w:r>
            <w:proofErr w:type="spellStart"/>
            <w:r w:rsidRPr="000A18C4">
              <w:rPr>
                <w:sz w:val="26"/>
                <w:szCs w:val="26"/>
              </w:rPr>
              <w:t>Промсвязь</w:t>
            </w:r>
            <w:proofErr w:type="spellEnd"/>
            <w:r w:rsidRPr="000A18C4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firstLine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113B34" w:rsidRPr="000A18C4" w:rsidRDefault="00113B34" w:rsidP="00F03F30">
            <w:pPr>
              <w:ind w:left="106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F03F30">
            <w:pPr>
              <w:ind w:left="106" w:firstLine="0"/>
              <w:rPr>
                <w:sz w:val="26"/>
                <w:szCs w:val="26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-”-</w:t>
            </w:r>
          </w:p>
        </w:tc>
        <w:tc>
          <w:tcPr>
            <w:tcW w:w="1276" w:type="dxa"/>
          </w:tcPr>
          <w:p w:rsidR="00113B34" w:rsidRPr="000A18C4" w:rsidRDefault="00113B34" w:rsidP="00F03F30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A18C4">
              <w:rPr>
                <w:rFonts w:eastAsia="Calibri"/>
                <w:sz w:val="26"/>
                <w:szCs w:val="26"/>
                <w:lang w:eastAsia="en-US"/>
              </w:rPr>
              <w:t>0,174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0,173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0,173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0,173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1378A1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0,172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92CC2">
            <w:pPr>
              <w:tabs>
                <w:tab w:val="decimal" w:pos="516"/>
              </w:tabs>
              <w:adjustRightInd w:val="0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0,172</w:t>
            </w:r>
          </w:p>
        </w:tc>
      </w:tr>
      <w:tr w:rsidR="00113B34" w:rsidRPr="005B5DAD" w:rsidTr="00761186">
        <w:trPr>
          <w:trHeight w:val="240"/>
        </w:trPr>
        <w:tc>
          <w:tcPr>
            <w:tcW w:w="5106" w:type="dxa"/>
            <w:gridSpan w:val="3"/>
          </w:tcPr>
          <w:p w:rsidR="00113B34" w:rsidRPr="005B5DAD" w:rsidRDefault="00113B34" w:rsidP="005B5DAD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</w:tcPr>
          <w:p w:rsidR="00113B34" w:rsidRPr="005B5DAD" w:rsidRDefault="00113B34" w:rsidP="005B5DAD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155" w:type="dxa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5B5DAD">
            <w:pPr>
              <w:spacing w:after="120" w:line="240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113B34" w:rsidRPr="005B5DAD" w:rsidTr="00761186">
        <w:trPr>
          <w:trHeight w:val="240"/>
        </w:trPr>
        <w:tc>
          <w:tcPr>
            <w:tcW w:w="440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5B5DAD">
            <w:pPr>
              <w:spacing w:line="240" w:lineRule="exact"/>
              <w:ind w:right="126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B5DAD">
              <w:rPr>
                <w:sz w:val="26"/>
                <w:szCs w:val="26"/>
              </w:rPr>
              <w:t xml:space="preserve">. Внедрение систем управления охраной труда в соответствии с требованиями законодательства в организациях, за исключением </w:t>
            </w:r>
            <w:proofErr w:type="spellStart"/>
            <w:r w:rsidRPr="005B5DAD">
              <w:rPr>
                <w:sz w:val="26"/>
                <w:szCs w:val="26"/>
              </w:rPr>
              <w:t>микроорганизаций</w:t>
            </w:r>
            <w:proofErr w:type="spellEnd"/>
            <w:r w:rsidRPr="005B5DAD">
              <w:rPr>
                <w:sz w:val="26"/>
                <w:szCs w:val="26"/>
              </w:rPr>
              <w:t xml:space="preserve"> и организаций, созданных в отчетном году</w:t>
            </w:r>
          </w:p>
        </w:tc>
        <w:tc>
          <w:tcPr>
            <w:tcW w:w="1842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Default="00113B34" w:rsidP="00F03F3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Минсвязи,</w:t>
            </w:r>
          </w:p>
          <w:p w:rsidR="00113B34" w:rsidRDefault="00113B34" w:rsidP="00F03F30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 системы Минсвязи</w:t>
            </w:r>
          </w:p>
          <w:p w:rsidR="00113B34" w:rsidRDefault="00113B34" w:rsidP="00F03F30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  <w:p w:rsidR="00113B34" w:rsidRPr="005B5DAD" w:rsidRDefault="00113B34" w:rsidP="005B5DAD">
            <w:pPr>
              <w:spacing w:line="240" w:lineRule="exact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113B34" w:rsidRPr="005B5DAD" w:rsidRDefault="00113B34" w:rsidP="005B5DAD">
            <w:pPr>
              <w:spacing w:line="240" w:lineRule="exact"/>
              <w:ind w:left="11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годовая</w:t>
            </w:r>
          </w:p>
        </w:tc>
        <w:tc>
          <w:tcPr>
            <w:tcW w:w="141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5B5DAD">
            <w:pPr>
              <w:spacing w:line="240" w:lineRule="exact"/>
              <w:ind w:left="113" w:firstLine="0"/>
              <w:jc w:val="both"/>
              <w:rPr>
                <w:sz w:val="26"/>
                <w:szCs w:val="26"/>
              </w:rPr>
            </w:pPr>
            <w:r w:rsidRPr="005B5DAD">
              <w:rPr>
                <w:sz w:val="26"/>
                <w:szCs w:val="26"/>
              </w:rPr>
              <w:t>процентов</w:t>
            </w:r>
          </w:p>
        </w:tc>
        <w:tc>
          <w:tcPr>
            <w:tcW w:w="1276" w:type="dxa"/>
          </w:tcPr>
          <w:p w:rsidR="00113B34" w:rsidRPr="005B5DAD" w:rsidRDefault="00113B34" w:rsidP="005B5DAD">
            <w:pPr>
              <w:tabs>
                <w:tab w:val="decimal" w:pos="516"/>
              </w:tabs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F0D3C">
            <w:pPr>
              <w:tabs>
                <w:tab w:val="decimal" w:pos="516"/>
              </w:tabs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DAD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F0D3C">
            <w:pPr>
              <w:tabs>
                <w:tab w:val="decimal" w:pos="516"/>
              </w:tabs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DAD">
              <w:rPr>
                <w:rFonts w:eastAsia="Calibri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F0D3C">
            <w:pPr>
              <w:tabs>
                <w:tab w:val="decimal" w:pos="516"/>
              </w:tabs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DAD">
              <w:rPr>
                <w:rFonts w:eastAsia="Calibr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0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F0D3C">
            <w:pPr>
              <w:tabs>
                <w:tab w:val="decimal" w:pos="516"/>
              </w:tabs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DAD">
              <w:rPr>
                <w:rFonts w:eastAsia="Calibr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10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113B34" w:rsidRPr="005B5DAD" w:rsidRDefault="00113B34" w:rsidP="004F0D3C">
            <w:pPr>
              <w:tabs>
                <w:tab w:val="decimal" w:pos="516"/>
              </w:tabs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5DAD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</w:tr>
    </w:tbl>
    <w:p w:rsidR="005B5DAD" w:rsidRDefault="005B5DAD"/>
    <w:p w:rsidR="00C058B1" w:rsidRDefault="00C058B1"/>
    <w:sectPr w:rsidR="00C058B1" w:rsidSect="00C058B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138"/>
    <w:multiLevelType w:val="multilevel"/>
    <w:tmpl w:val="D1180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6A952FFA"/>
    <w:multiLevelType w:val="multilevel"/>
    <w:tmpl w:val="6E32D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7BD72FA7"/>
    <w:multiLevelType w:val="hybridMultilevel"/>
    <w:tmpl w:val="BB0C532A"/>
    <w:lvl w:ilvl="0" w:tplc="4CF83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AD"/>
    <w:rsid w:val="00080FA2"/>
    <w:rsid w:val="000A18C4"/>
    <w:rsid w:val="00107DD6"/>
    <w:rsid w:val="00113B34"/>
    <w:rsid w:val="001378A1"/>
    <w:rsid w:val="001F49B4"/>
    <w:rsid w:val="002131C2"/>
    <w:rsid w:val="003201C8"/>
    <w:rsid w:val="003C2130"/>
    <w:rsid w:val="00492CC2"/>
    <w:rsid w:val="004E1424"/>
    <w:rsid w:val="004F0D3C"/>
    <w:rsid w:val="005B5DAD"/>
    <w:rsid w:val="005C5C1A"/>
    <w:rsid w:val="00605D2D"/>
    <w:rsid w:val="006E2A59"/>
    <w:rsid w:val="006F6FC2"/>
    <w:rsid w:val="00761186"/>
    <w:rsid w:val="007D7386"/>
    <w:rsid w:val="007F5209"/>
    <w:rsid w:val="00816688"/>
    <w:rsid w:val="008860B6"/>
    <w:rsid w:val="008B1581"/>
    <w:rsid w:val="0091353C"/>
    <w:rsid w:val="00A23F12"/>
    <w:rsid w:val="00B30B6D"/>
    <w:rsid w:val="00C058B1"/>
    <w:rsid w:val="00CC5B0D"/>
    <w:rsid w:val="00CE7997"/>
    <w:rsid w:val="00D5022D"/>
    <w:rsid w:val="00E04259"/>
    <w:rsid w:val="00E906DD"/>
    <w:rsid w:val="00E97D40"/>
    <w:rsid w:val="00F03F30"/>
    <w:rsid w:val="00F115B0"/>
    <w:rsid w:val="00F2266C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CE41-8F4D-419B-89C8-60C8D9E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Крецул Елена Павловна</dc:creator>
  <cp:lastModifiedBy>Крецул Елена Павловна</cp:lastModifiedBy>
  <cp:revision>3</cp:revision>
  <cp:lastPrinted>2021-05-05T14:42:00Z</cp:lastPrinted>
  <dcterms:created xsi:type="dcterms:W3CDTF">2022-04-21T09:22:00Z</dcterms:created>
  <dcterms:modified xsi:type="dcterms:W3CDTF">2022-04-21T09:26:00Z</dcterms:modified>
</cp:coreProperties>
</file>