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C0" w:rsidRPr="00C53AC0" w:rsidRDefault="00C53AC0" w:rsidP="00C53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3AC0">
        <w:rPr>
          <w:rFonts w:ascii="Times New Roman" w:hAnsi="Times New Roman" w:cs="Times New Roman"/>
          <w:b/>
          <w:sz w:val="30"/>
          <w:szCs w:val="30"/>
        </w:rPr>
        <w:t>Список</w:t>
      </w:r>
    </w:p>
    <w:p w:rsidR="00C53AC0" w:rsidRPr="00C53AC0" w:rsidRDefault="00C53AC0" w:rsidP="00C53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3AC0">
        <w:rPr>
          <w:rFonts w:ascii="Times New Roman" w:hAnsi="Times New Roman" w:cs="Times New Roman"/>
          <w:b/>
          <w:sz w:val="30"/>
          <w:szCs w:val="30"/>
        </w:rPr>
        <w:t xml:space="preserve">представителей Администрации связи и </w:t>
      </w:r>
      <w:proofErr w:type="gramStart"/>
      <w:r w:rsidRPr="00C53AC0">
        <w:rPr>
          <w:rFonts w:ascii="Times New Roman" w:hAnsi="Times New Roman" w:cs="Times New Roman"/>
          <w:b/>
          <w:sz w:val="30"/>
          <w:szCs w:val="30"/>
        </w:rPr>
        <w:t>операторов  Беларуси</w:t>
      </w:r>
      <w:proofErr w:type="gramEnd"/>
      <w:r w:rsidRPr="00C53AC0">
        <w:rPr>
          <w:rFonts w:ascii="Times New Roman" w:hAnsi="Times New Roman" w:cs="Times New Roman"/>
          <w:b/>
          <w:sz w:val="30"/>
          <w:szCs w:val="30"/>
        </w:rPr>
        <w:t xml:space="preserve"> удостоенных наград РСС</w:t>
      </w:r>
    </w:p>
    <w:tbl>
      <w:tblPr>
        <w:tblStyle w:val="1-51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3143"/>
        <w:gridCol w:w="6097"/>
      </w:tblGrid>
      <w:tr w:rsidR="00C53AC0" w:rsidRPr="00C53AC0" w:rsidTr="000A0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tabs>
                <w:tab w:val="center" w:pos="4853"/>
                <w:tab w:val="left" w:pos="840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C0" w:rsidRPr="00C53AC0" w:rsidRDefault="00C53AC0" w:rsidP="00C53AC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Орденом Регионального содружества в области связи награжден:</w:t>
            </w:r>
          </w:p>
          <w:p w:rsidR="00C53AC0" w:rsidRPr="00C53AC0" w:rsidRDefault="00C53AC0" w:rsidP="00C53AC0"/>
        </w:tc>
      </w:tr>
      <w:tr w:rsidR="00C53AC0" w:rsidRPr="00C53AC0" w:rsidTr="000A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numPr>
                <w:ilvl w:val="0"/>
                <w:numId w:val="1"/>
              </w:numPr>
            </w:pP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Шульган Константин Константинович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3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связи и информатизации Республики Беларусь  </w:t>
            </w:r>
          </w:p>
        </w:tc>
      </w:tr>
      <w:tr w:rsidR="00C53AC0" w:rsidRPr="00C53AC0" w:rsidTr="000A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AC0" w:rsidRPr="00C53AC0" w:rsidRDefault="00C53AC0" w:rsidP="00C53AC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Медалью Регионального содружества в области </w:t>
            </w:r>
            <w:proofErr w:type="gramStart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 награждены</w:t>
            </w:r>
            <w:proofErr w:type="gramEnd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3AC0" w:rsidRPr="00C53AC0" w:rsidRDefault="00C53AC0" w:rsidP="00C53AC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C0" w:rsidRPr="00C53AC0" w:rsidTr="000A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 xml:space="preserve">Гордеенко </w:t>
            </w:r>
          </w:p>
          <w:p w:rsidR="00C53AC0" w:rsidRPr="00C53AC0" w:rsidRDefault="00C53AC0" w:rsidP="00C53AC0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связи и информатизации</w:t>
            </w:r>
            <w:r w:rsidRPr="00C53AC0">
              <w:rPr>
                <w:sz w:val="28"/>
                <w:szCs w:val="28"/>
              </w:rPr>
              <w:t xml:space="preserve"> </w:t>
            </w:r>
            <w:r w:rsidRPr="00C53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Республики Беларусь  </w:t>
            </w:r>
          </w:p>
        </w:tc>
      </w:tr>
      <w:tr w:rsidR="00C53AC0" w:rsidRPr="00C53AC0" w:rsidTr="000A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 xml:space="preserve">Мокрягин </w:t>
            </w:r>
          </w:p>
          <w:p w:rsidR="00C53AC0" w:rsidRPr="00C53AC0" w:rsidRDefault="00C53AC0" w:rsidP="00C53AC0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международной деятельности Министерства связи и информатизации</w:t>
            </w:r>
          </w:p>
        </w:tc>
      </w:tr>
      <w:tr w:rsidR="00C53AC0" w:rsidRPr="00C53AC0" w:rsidTr="000A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hideMark/>
          </w:tcPr>
          <w:p w:rsidR="00C53AC0" w:rsidRPr="00C53AC0" w:rsidRDefault="00C53AC0" w:rsidP="00C53AC0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Корзун </w:t>
            </w:r>
          </w:p>
          <w:p w:rsidR="00C53AC0" w:rsidRPr="00C53AC0" w:rsidRDefault="00C53AC0" w:rsidP="00C53AC0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Николаевич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hideMark/>
          </w:tcPr>
          <w:p w:rsidR="00C53AC0" w:rsidRPr="00C53AC0" w:rsidRDefault="00C53AC0" w:rsidP="00C53AC0">
            <w:pPr>
              <w:keepNext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электросвязи и регулирования радиочастотного спектра Министерства связи и информатизации </w:t>
            </w:r>
          </w:p>
        </w:tc>
      </w:tr>
      <w:tr w:rsidR="00C53AC0" w:rsidRPr="00C53AC0" w:rsidTr="000A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 xml:space="preserve">Ивашкин </w:t>
            </w:r>
          </w:p>
          <w:p w:rsidR="00C53AC0" w:rsidRPr="00C53AC0" w:rsidRDefault="00C53AC0" w:rsidP="00C53AC0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proofErr w:type="gramStart"/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предприятия  «</w:t>
            </w:r>
            <w:proofErr w:type="spellStart"/>
            <w:proofErr w:type="gramEnd"/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БелГИЭ</w:t>
            </w:r>
            <w:proofErr w:type="spellEnd"/>
            <w:r w:rsidRPr="00C53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3AC0" w:rsidRPr="00C53AC0" w:rsidTr="000A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Васютина</w:t>
            </w:r>
          </w:p>
          <w:p w:rsidR="00C53AC0" w:rsidRPr="00C53AC0" w:rsidRDefault="00C53AC0" w:rsidP="00C53AC0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Алексеевна</w:t>
            </w:r>
          </w:p>
        </w:tc>
        <w:tc>
          <w:tcPr>
            <w:tcW w:w="6097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</w:tcPr>
          <w:p w:rsidR="00C53AC0" w:rsidRPr="00C53AC0" w:rsidRDefault="00C53AC0" w:rsidP="00C53AC0">
            <w:pPr>
              <w:keepNext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по международной деятельности </w:t>
            </w:r>
            <w:proofErr w:type="gramStart"/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РУП  «</w:t>
            </w:r>
            <w:proofErr w:type="spellStart"/>
            <w:proofErr w:type="gramEnd"/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Белпочта</w:t>
            </w:r>
            <w:proofErr w:type="spellEnd"/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53AC0" w:rsidRPr="00C53AC0" w:rsidRDefault="00C53AC0" w:rsidP="00C53A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333"/>
        <w:tblOverlap w:val="never"/>
        <w:tblW w:w="10728" w:type="dxa"/>
        <w:tblLook w:val="04A0" w:firstRow="1" w:lastRow="0" w:firstColumn="1" w:lastColumn="0" w:noHBand="0" w:noVBand="1"/>
      </w:tblPr>
      <w:tblGrid>
        <w:gridCol w:w="846"/>
        <w:gridCol w:w="3430"/>
        <w:gridCol w:w="6452"/>
      </w:tblGrid>
      <w:tr w:rsidR="00C53AC0" w:rsidRPr="00C53AC0" w:rsidTr="00C53AC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Почетной грамотой РСС награждены:</w:t>
            </w:r>
          </w:p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Петрученя</w:t>
            </w:r>
            <w:proofErr w:type="spellEnd"/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республиканского унитарного предприятия «</w:t>
            </w:r>
            <w:proofErr w:type="spellStart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Юркевич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республиканского унитарного предприятия «</w:t>
            </w:r>
            <w:proofErr w:type="spellStart"/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Белпочта</w:t>
            </w:r>
            <w:proofErr w:type="spellEnd"/>
            <w:r w:rsidRPr="00C53AC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Плакса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Лилия Васильевна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правового обеспечения Министерства связи и информатизации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Викторович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стратегического развития Министерства связи и информатизации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Шиманская </w:t>
            </w:r>
          </w:p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почтовой связи Министерства связи и информатизации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Лифоренко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Сергея Анатольевича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начальника управления электросвязи и регулирования радиочастотного спектра Министерства связи и информатизации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 </w:t>
            </w:r>
          </w:p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Ильич</w:t>
            </w:r>
          </w:p>
          <w:p w:rsidR="00C53AC0" w:rsidRPr="00C53AC0" w:rsidRDefault="00C53AC0" w:rsidP="00C53AC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производства «Международный центр коммутации»</w:t>
            </w:r>
            <w:r w:rsidRPr="00C53AC0">
              <w:rPr>
                <w:sz w:val="28"/>
                <w:szCs w:val="28"/>
              </w:rPr>
              <w:t xml:space="preserve"> </w:t>
            </w:r>
            <w:proofErr w:type="gramStart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  «</w:t>
            </w:r>
            <w:proofErr w:type="spellStart"/>
            <w:proofErr w:type="gramEnd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C5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Пинчук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организации делопроизводства </w:t>
            </w:r>
            <w:proofErr w:type="gram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  «</w:t>
            </w:r>
            <w:proofErr w:type="spellStart"/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Белтелеком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Дударев</w:t>
            </w:r>
            <w:proofErr w:type="spellEnd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Витальевич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ind w:right="2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Начальник управления радиочастотных присвоений  </w:t>
            </w:r>
            <w:r w:rsidRPr="00C5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Государственного предприятия</w:t>
            </w:r>
            <w:proofErr w:type="gramStart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«</w:t>
            </w:r>
            <w:proofErr w:type="spellStart"/>
            <w:proofErr w:type="gramEnd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БелГИЭ</w:t>
            </w:r>
            <w:proofErr w:type="spellEnd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Погоржельская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Зинаида Давидовна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инженер  </w:t>
            </w:r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Государственного предприятия</w:t>
            </w:r>
            <w:proofErr w:type="gramStart"/>
            <w:r w:rsidRPr="00C53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БелГИЭ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Гаврилова </w:t>
            </w:r>
          </w:p>
          <w:p w:rsidR="00C53AC0" w:rsidRPr="00C53AC0" w:rsidRDefault="00C53AC0" w:rsidP="00C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Семеновна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Экс-заместитель Министра связи и </w:t>
            </w:r>
            <w:proofErr w:type="gram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информатизации,  была</w:t>
            </w:r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Председателем Комиссии РСС по почтовой связи,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Жигалко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3AC0" w:rsidRPr="00C53AC0" w:rsidRDefault="00C53AC0" w:rsidP="00C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Раиса Александровна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 начальник отдела почтовой </w:t>
            </w:r>
            <w:proofErr w:type="gram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связи  Минсвязи</w:t>
            </w:r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была Заместителем Председателя Комиссии РСС по почтовой связи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Никонов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Александрович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1996 по 2004 гг. Начальник республиканского унитарного предприятия по надзору за электросвязью «</w:t>
            </w: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БелГИЭ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Мацевило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Владимировна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работала научным сотрудником научно-исследовательского отдела </w:t>
            </w: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инфокоммуникаций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Гипросвязь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член</w:t>
            </w:r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рабочей группы  ВКР-11, РГ ВКР-15, РГ ВКР-19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Саксонова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3AC0" w:rsidRPr="00C53AC0" w:rsidRDefault="00C53AC0" w:rsidP="00C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Игнатьевна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 Генеральный директор РУП «</w:t>
            </w: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Белпочта</w:t>
            </w:r>
            <w:proofErr w:type="spellEnd"/>
            <w:proofErr w:type="gram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 возглавляла</w:t>
            </w:r>
            <w:proofErr w:type="gram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 операторов почтовой связи при РСС </w:t>
            </w:r>
          </w:p>
        </w:tc>
      </w:tr>
      <w:tr w:rsidR="00C53AC0" w:rsidRPr="00C53AC0" w:rsidTr="00C53A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Трухан</w:t>
            </w:r>
            <w:proofErr w:type="spellEnd"/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3AC0" w:rsidRPr="00C53AC0" w:rsidRDefault="00C53AC0" w:rsidP="00C53AC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Анатольевна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0" w:rsidRPr="00C53AC0" w:rsidRDefault="00C53AC0" w:rsidP="00C53AC0">
            <w:pPr>
              <w:keepNext/>
              <w:ind w:right="27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Исполнительного комитета РСС (2011-2014 гг.)</w:t>
            </w:r>
          </w:p>
        </w:tc>
      </w:tr>
    </w:tbl>
    <w:p w:rsidR="00C53AC0" w:rsidRPr="00C53AC0" w:rsidRDefault="00C53AC0" w:rsidP="00C53AC0">
      <w:r w:rsidRPr="00C53AC0">
        <w:br w:type="column"/>
      </w:r>
      <w:bookmarkStart w:id="0" w:name="_GoBack"/>
      <w:bookmarkEnd w:id="0"/>
    </w:p>
    <w:sectPr w:rsidR="00C53AC0" w:rsidRPr="00C53AC0" w:rsidSect="00EF2E81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70146"/>
      <w:docPartObj>
        <w:docPartGallery w:val="Page Numbers (Top of Page)"/>
        <w:docPartUnique/>
      </w:docPartObj>
    </w:sdtPr>
    <w:sdtEndPr/>
    <w:sdtContent>
      <w:p w:rsidR="00877D4B" w:rsidRDefault="00C53AC0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7D4B" w:rsidRDefault="00C53A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41B2"/>
    <w:multiLevelType w:val="hybridMultilevel"/>
    <w:tmpl w:val="035E7E6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79D0"/>
    <w:multiLevelType w:val="hybridMultilevel"/>
    <w:tmpl w:val="2C0AD05A"/>
    <w:lvl w:ilvl="0" w:tplc="81EA68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0"/>
    <w:rsid w:val="006E344D"/>
    <w:rsid w:val="00C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7D9F-B9C5-4AA3-B785-C4318A5A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53A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semiHidden/>
    <w:unhideWhenUsed/>
    <w:rsid w:val="00C53AC0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5">
    <w:name w:val="header"/>
    <w:basedOn w:val="a"/>
    <w:link w:val="a6"/>
    <w:uiPriority w:val="99"/>
    <w:semiHidden/>
    <w:unhideWhenUsed/>
    <w:rsid w:val="00C53A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AC0"/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C53A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Средняя сетка 1 - Акцент 51"/>
    <w:basedOn w:val="a1"/>
    <w:next w:val="1-5"/>
    <w:uiPriority w:val="67"/>
    <w:semiHidden/>
    <w:unhideWhenUsed/>
    <w:rsid w:val="00C53AC0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2022-03-02T13:51:00Z</dcterms:created>
  <dcterms:modified xsi:type="dcterms:W3CDTF">2022-03-02T13:58:00Z</dcterms:modified>
</cp:coreProperties>
</file>